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AEEF3" w:themeColor="accent5" w:themeTint="33"/>
  <w:body>
    <w:p w14:paraId="62B2BF77" w14:textId="768F88F8" w:rsidR="006876F1" w:rsidRPr="00ED7F2A" w:rsidRDefault="00ED7F2A" w:rsidP="00ED7F2A">
      <w:pPr>
        <w:spacing w:after="0" w:line="360" w:lineRule="auto"/>
        <w:ind w:firstLine="709"/>
        <w:contextualSpacing/>
        <w:jc w:val="center"/>
        <w:rPr>
          <w:rFonts w:ascii="Bahnschrift Condensed" w:hAnsi="Bahnschrift Condensed" w:cs="Times New Roman"/>
          <w:b/>
          <w:i/>
          <w:color w:val="7030A0"/>
          <w:sz w:val="36"/>
          <w:szCs w:val="36"/>
        </w:rPr>
      </w:pPr>
      <w:r w:rsidRPr="00ED7F2A">
        <w:rPr>
          <w:rFonts w:ascii="Bahnschrift Condensed" w:hAnsi="Bahnschrift Condensed" w:cs="Times New Roman"/>
          <w:b/>
          <w:i/>
          <w:color w:val="7030A0"/>
          <w:sz w:val="36"/>
          <w:szCs w:val="36"/>
        </w:rPr>
        <w:t xml:space="preserve">                                               </w:t>
      </w:r>
      <w:r>
        <w:rPr>
          <w:rFonts w:ascii="Bahnschrift Condensed" w:hAnsi="Bahnschrift Condensed" w:cs="Times New Roman"/>
          <w:b/>
          <w:i/>
          <w:color w:val="7030A0"/>
          <w:sz w:val="36"/>
          <w:szCs w:val="36"/>
        </w:rPr>
        <w:t xml:space="preserve">                              </w:t>
      </w:r>
      <w:r w:rsidRPr="00ED7F2A">
        <w:rPr>
          <w:rFonts w:ascii="Bahnschrift Condensed" w:hAnsi="Bahnschrift Condensed" w:cs="Times New Roman"/>
          <w:b/>
          <w:i/>
          <w:color w:val="7030A0"/>
          <w:sz w:val="36"/>
          <w:szCs w:val="36"/>
        </w:rPr>
        <w:t xml:space="preserve">                  ДЛЯ ВАС, РОДИТЕЛИ</w:t>
      </w:r>
    </w:p>
    <w:p w14:paraId="322C08F9" w14:textId="77777777" w:rsidR="006876F1" w:rsidRPr="00ED7F2A" w:rsidRDefault="006876F1" w:rsidP="00AC2B96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</w:p>
    <w:p w14:paraId="4A13C14B" w14:textId="17F83A4C" w:rsidR="006876F1" w:rsidRPr="00AC2B96" w:rsidRDefault="006876F1" w:rsidP="00AC2B96">
      <w:pPr>
        <w:spacing w:after="0" w:line="360" w:lineRule="auto"/>
        <w:ind w:firstLine="709"/>
        <w:contextualSpacing/>
        <w:jc w:val="center"/>
        <w:rPr>
          <w:rFonts w:ascii="Arial" w:hAnsi="Arial" w:cs="Arial"/>
          <w:b/>
          <w:color w:val="943634" w:themeColor="accent2" w:themeShade="BF"/>
          <w:sz w:val="44"/>
          <w:szCs w:val="44"/>
        </w:rPr>
      </w:pPr>
      <w:r w:rsidRPr="00AC2B96">
        <w:rPr>
          <w:rFonts w:ascii="Arial" w:eastAsia="Times New Roman" w:hAnsi="Arial" w:cs="Arial"/>
          <w:b/>
          <w:color w:val="943634" w:themeColor="accent2" w:themeShade="BF"/>
          <w:sz w:val="44"/>
          <w:szCs w:val="44"/>
          <w:lang w:eastAsia="ru-RU"/>
        </w:rPr>
        <w:t>В гости к Тульской барыне</w:t>
      </w:r>
    </w:p>
    <w:p w14:paraId="324536F7" w14:textId="6FE1F7BA" w:rsidR="00911400" w:rsidRPr="00AC2B96" w:rsidRDefault="006876F1" w:rsidP="00AC2B96">
      <w:pPr>
        <w:pStyle w:val="a4"/>
        <w:spacing w:after="0" w:line="360" w:lineRule="auto"/>
        <w:ind w:left="1070" w:firstLine="709"/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84050F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Подготовила </w:t>
      </w:r>
      <w:r w:rsidR="00911400" w:rsidRPr="0084050F">
        <w:rPr>
          <w:rFonts w:ascii="Times New Roman" w:hAnsi="Times New Roman" w:cs="Times New Roman"/>
          <w:i/>
          <w:color w:val="002060"/>
          <w:sz w:val="32"/>
          <w:szCs w:val="32"/>
        </w:rPr>
        <w:t xml:space="preserve">  Румянцева Ирина Николаевна</w:t>
      </w:r>
      <w:r w:rsidR="00911400" w:rsidRPr="00AC2B96">
        <w:rPr>
          <w:rFonts w:ascii="Times New Roman" w:hAnsi="Times New Roman" w:cs="Times New Roman"/>
          <w:i/>
          <w:color w:val="002060"/>
          <w:sz w:val="28"/>
          <w:szCs w:val="28"/>
        </w:rPr>
        <w:t>.</w:t>
      </w:r>
    </w:p>
    <w:p w14:paraId="1C6671B9" w14:textId="77777777" w:rsidR="00AC2B96" w:rsidRPr="00AC2B96" w:rsidRDefault="00D93778" w:rsidP="00AC2B9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lang w:eastAsia="ru-RU"/>
        </w:rPr>
      </w:pPr>
      <w:r w:rsidRPr="00AC2B96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     </w:t>
      </w:r>
      <w:r w:rsidR="00AC2B96" w:rsidRPr="00AC2B96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lang w:eastAsia="ru-RU"/>
        </w:rPr>
        <w:t xml:space="preserve">Дымковскую, филимоновскую, каргопольскую игрушки хорошо знают и любят в детских садах. </w:t>
      </w:r>
    </w:p>
    <w:p w14:paraId="39A812FC" w14:textId="17A36BD5" w:rsidR="00AC2B96" w:rsidRDefault="00AC2B96" w:rsidP="00AC2B96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AC2B96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 wp14:anchorId="7DDE180A" wp14:editId="5F849B7A">
            <wp:extent cx="6228020" cy="3510951"/>
            <wp:effectExtent l="0" t="0" r="1905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124" cy="35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BFAFD" w14:textId="77777777" w:rsidR="00AC2B96" w:rsidRDefault="00AC2B96" w:rsidP="00AC2B9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14:paraId="0929E6FA" w14:textId="4D5678AB" w:rsidR="00AC2B96" w:rsidRPr="00AC2B96" w:rsidRDefault="00AC2B96" w:rsidP="00BE3258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AC2B96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lang w:eastAsia="ru-RU"/>
        </w:rPr>
        <w:t xml:space="preserve">А вот о тульской глиняной игрушке известно значительно меньше. </w:t>
      </w:r>
    </w:p>
    <w:p w14:paraId="278EA80A" w14:textId="1BB16B80" w:rsidR="00AC2B96" w:rsidRPr="00AC2B96" w:rsidRDefault="00AC2B96" w:rsidP="00BE3258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</w:pPr>
      <w:r w:rsidRPr="00AC2B96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«Глиняные фигурки из тульской слободы Большие Гончары – необычное, загадочное явление в русском народном искусстве. Большая художественная выразительность и яркое образное содержание позволяют отнести их к числу уникальных памятников культуры...», – так писала искусствовед Русского музея И. Л. Богуславская.</w:t>
      </w:r>
      <w:r w:rsidRPr="00AC2B96">
        <w:rPr>
          <w:b/>
          <w:color w:val="262626" w:themeColor="text1" w:themeTint="D9"/>
        </w:rPr>
        <w:t xml:space="preserve"> </w:t>
      </w:r>
    </w:p>
    <w:p w14:paraId="7AECBCFC" w14:textId="77777777" w:rsidR="0084050F" w:rsidRDefault="00AC2B96" w:rsidP="00BE3258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</w:pPr>
      <w:r w:rsidRPr="00AC2B96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 xml:space="preserve">Что же это такое – тульская городская игрушка? Известно, что одновременно с появлением в какой-то местности гончарного промысла здешние мастера начинают изготавливать игрушки-свистульки и игрушки, отражающие бытовые особенности жизни людей. </w:t>
      </w:r>
    </w:p>
    <w:p w14:paraId="26D14959" w14:textId="545C7B22" w:rsidR="00AC2B96" w:rsidRDefault="00AC2B96" w:rsidP="00BE3258">
      <w:pPr>
        <w:spacing w:after="0" w:line="360" w:lineRule="auto"/>
        <w:ind w:firstLine="709"/>
        <w:contextualSpacing/>
      </w:pPr>
      <w:r w:rsidRPr="00AC2B96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Тульская игрушка считалась комодной, мещане и представители мастерового люда в конце XIX</w:t>
      </w:r>
      <w:r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 xml:space="preserve"> </w:t>
      </w:r>
      <w:r w:rsidRPr="00AC2B96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 xml:space="preserve">– начале XX века украшали ею свои дома. </w:t>
      </w:r>
      <w:r w:rsidRPr="00AC2B96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lastRenderedPageBreak/>
        <w:t>Благодаря археологическим раскопкам выяснилось, что игрушку в Туле делали и в первой половине XVIII века, то есть во времена правления Петра I. После Революции изготовление тульской игрушки было прекращено.</w:t>
      </w:r>
      <w:r w:rsidR="00BE3258" w:rsidRPr="00BE3258">
        <w:t xml:space="preserve"> </w:t>
      </w:r>
    </w:p>
    <w:p w14:paraId="5BF378A4" w14:textId="26681887" w:rsidR="00BE3258" w:rsidRDefault="00BE3258" w:rsidP="00BE3258">
      <w:pPr>
        <w:spacing w:after="0" w:line="360" w:lineRule="auto"/>
        <w:ind w:firstLine="709"/>
        <w:contextualSpacing/>
      </w:pPr>
    </w:p>
    <w:p w14:paraId="0281AA92" w14:textId="773886EE" w:rsidR="00BE3258" w:rsidRDefault="00BE3258" w:rsidP="00BE3258">
      <w:pPr>
        <w:spacing w:after="0" w:line="360" w:lineRule="auto"/>
        <w:ind w:firstLine="709"/>
        <w:contextualSpacing/>
      </w:pPr>
      <w:r>
        <w:rPr>
          <w:noProof/>
          <w:lang w:eastAsia="ru-RU"/>
        </w:rPr>
        <w:drawing>
          <wp:inline distT="0" distB="0" distL="0" distR="0" wp14:anchorId="30A71266" wp14:editId="60CB6D9A">
            <wp:extent cx="5480685" cy="469455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469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A5D266" w14:textId="5A856626" w:rsidR="00BE3258" w:rsidRDefault="00BE3258" w:rsidP="00BE3258">
      <w:pPr>
        <w:spacing w:after="0" w:line="360" w:lineRule="auto"/>
        <w:ind w:firstLine="709"/>
        <w:contextualSpacing/>
      </w:pPr>
    </w:p>
    <w:p w14:paraId="4AACAA81" w14:textId="77777777" w:rsidR="00BE3258" w:rsidRPr="00AC2B96" w:rsidRDefault="00BE3258" w:rsidP="00BE3258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</w:pPr>
    </w:p>
    <w:p w14:paraId="78972B77" w14:textId="77777777" w:rsidR="00BE3258" w:rsidRDefault="00AC2B96" w:rsidP="00BE3258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</w:pPr>
      <w:r w:rsidRPr="00AC2B96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В Туле проводится конкурс детского мастерства «Тульские Левши», который включает номинацию «Тульская городская игрушка». Работая над развитием этой игрушки, я стараюсь сохранить традиции жанра, росписи, нужные пропорции. Оказывается, тульская барыня – очень стройная, ее одежда украшена рюшами и оборками, а фигура вытянута вверх и будто застыла в движении.</w:t>
      </w:r>
    </w:p>
    <w:p w14:paraId="64E63485" w14:textId="77777777" w:rsidR="00BE3258" w:rsidRDefault="00BE3258" w:rsidP="00AC2B9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</w:pPr>
    </w:p>
    <w:p w14:paraId="516BB70D" w14:textId="77777777" w:rsidR="00BE3258" w:rsidRDefault="00BE3258" w:rsidP="00AC2B9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</w:pPr>
    </w:p>
    <w:p w14:paraId="45F79A46" w14:textId="6E79CAF3" w:rsidR="00AC2B96" w:rsidRPr="00AC2B96" w:rsidRDefault="00AC2B96" w:rsidP="00AC2B9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</w:pPr>
      <w:r w:rsidRPr="00AC2B96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lastRenderedPageBreak/>
        <w:t xml:space="preserve"> </w:t>
      </w:r>
      <w:r w:rsidRPr="00AC2B96">
        <w:rPr>
          <w:rFonts w:ascii="Times New Roman" w:eastAsia="Times New Roman" w:hAnsi="Times New Roman" w:cs="Times New Roman"/>
          <w:b/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 wp14:anchorId="3F0E20D8" wp14:editId="1C0EC92D">
            <wp:extent cx="6452870" cy="4287520"/>
            <wp:effectExtent l="0" t="0" r="508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87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BF3D9" w14:textId="5696E688" w:rsidR="005F1AAA" w:rsidRDefault="00AC2B96" w:rsidP="00BE3258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</w:pPr>
      <w:r w:rsidRPr="00AC2B96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Процесс лепки тульской игрушки совсем несложный, но требует определенных навыков. Основными инструментами при ее изготовлении являются маски для оттиска лица; стеки для прорабатывания пальцев, волос, декора игрушки; тряпочка для изготовления оборки; деревянная болванка для раскатывания юбки. Изготавливают игрушку по элементам: из заранее заготовленного конуса с помощью деревянной болванки раскатывают юбку, затем лепят туловище (оно составляет 1/3 от высоты юбки), прикрепляют руки. В последнюю очередь делают голову, которую присоединяют к туловищу с помощью шеи и глиняного жгутика. Следующий этап работы – декорирование. А вот какая именно получится кукла (няня, барыня, доярка, наездница) – зависит от желания и фантазии мастера.</w:t>
      </w:r>
    </w:p>
    <w:p w14:paraId="7616DEE6" w14:textId="1D2228FF" w:rsidR="00BE3258" w:rsidRDefault="00BE3258" w:rsidP="00BE3258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</w:pPr>
      <w:r w:rsidRPr="00BE3258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 xml:space="preserve">Современное состояние: традиция тульской городской игрушки восстановлена силами двух мастериц Ирины </w:t>
      </w:r>
      <w:proofErr w:type="spellStart"/>
      <w:r w:rsidRPr="00BE3258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Бежиной</w:t>
      </w:r>
      <w:proofErr w:type="spellEnd"/>
      <w:r w:rsidRPr="00BE3258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 xml:space="preserve"> и Ольги Андреевой.</w:t>
      </w:r>
    </w:p>
    <w:p w14:paraId="3F989F9B" w14:textId="2DF1E44D" w:rsidR="005F1AAA" w:rsidRPr="00AC2B96" w:rsidRDefault="00ED7F2A" w:rsidP="00AF2ACC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</w:pPr>
      <w:hyperlink r:id="rId8" w:history="1">
        <w:r w:rsidR="0084050F" w:rsidRPr="0084050F">
          <w:t xml:space="preserve"> </w:t>
        </w:r>
        <w:r w:rsidR="0084050F" w:rsidRPr="0084050F">
          <w:rPr>
            <w:rStyle w:val="a5"/>
            <w:rFonts w:ascii="Times New Roman" w:eastAsia="Times New Roman" w:hAnsi="Times New Roman" w:cs="Times New Roman"/>
            <w:b/>
            <w:color w:val="2626FF" w:themeColor="hyperlink" w:themeTint="D9"/>
            <w:sz w:val="28"/>
            <w:szCs w:val="28"/>
            <w:lang w:eastAsia="ru-RU"/>
          </w:rPr>
          <w:t>Русские народные промыслы.  Тульская игрушка</w:t>
        </w:r>
        <w:r w:rsidR="0084050F">
          <w:rPr>
            <w:rStyle w:val="a5"/>
            <w:rFonts w:ascii="Times New Roman" w:eastAsia="Times New Roman" w:hAnsi="Times New Roman" w:cs="Times New Roman"/>
            <w:b/>
            <w:color w:val="2626FF" w:themeColor="hyperlink" w:themeTint="D9"/>
            <w:sz w:val="28"/>
            <w:szCs w:val="28"/>
            <w:lang w:eastAsia="ru-RU"/>
          </w:rPr>
          <w:t>. П</w:t>
        </w:r>
        <w:r w:rsidR="00BE3258" w:rsidRPr="0084050F">
          <w:rPr>
            <w:rStyle w:val="a5"/>
            <w:rFonts w:ascii="Times New Roman" w:eastAsia="Times New Roman" w:hAnsi="Times New Roman" w:cs="Times New Roman"/>
            <w:b/>
            <w:color w:val="2626FF" w:themeColor="hyperlink" w:themeTint="D9"/>
            <w:sz w:val="28"/>
            <w:szCs w:val="28"/>
            <w:lang w:eastAsia="ru-RU"/>
          </w:rPr>
          <w:t>осмотреть вместе с ребенком можно здесь</w:t>
        </w:r>
      </w:hyperlink>
    </w:p>
    <w:sectPr w:rsidR="005F1AAA" w:rsidRPr="00AC2B96" w:rsidSect="0084050F">
      <w:pgSz w:w="11906" w:h="16838"/>
      <w:pgMar w:top="720" w:right="720" w:bottom="720" w:left="720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C3D09"/>
    <w:multiLevelType w:val="multilevel"/>
    <w:tmpl w:val="99607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5357627"/>
    <w:multiLevelType w:val="hybridMultilevel"/>
    <w:tmpl w:val="EADEFD36"/>
    <w:lvl w:ilvl="0" w:tplc="5CE63FA4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22A492D"/>
    <w:multiLevelType w:val="multilevel"/>
    <w:tmpl w:val="EBC44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693"/>
    <w:rsid w:val="00282AA8"/>
    <w:rsid w:val="002D0E53"/>
    <w:rsid w:val="00441984"/>
    <w:rsid w:val="00450663"/>
    <w:rsid w:val="00464778"/>
    <w:rsid w:val="004E0080"/>
    <w:rsid w:val="0051408E"/>
    <w:rsid w:val="00576034"/>
    <w:rsid w:val="005F1AAA"/>
    <w:rsid w:val="00614705"/>
    <w:rsid w:val="00621EA4"/>
    <w:rsid w:val="006876F1"/>
    <w:rsid w:val="007678C6"/>
    <w:rsid w:val="0084050F"/>
    <w:rsid w:val="00911400"/>
    <w:rsid w:val="00946E75"/>
    <w:rsid w:val="009A0693"/>
    <w:rsid w:val="009B5945"/>
    <w:rsid w:val="00AC2B96"/>
    <w:rsid w:val="00AC7014"/>
    <w:rsid w:val="00AF2ACC"/>
    <w:rsid w:val="00B769F8"/>
    <w:rsid w:val="00BE3258"/>
    <w:rsid w:val="00C44A62"/>
    <w:rsid w:val="00C613F6"/>
    <w:rsid w:val="00D93778"/>
    <w:rsid w:val="00ED7F2A"/>
    <w:rsid w:val="00F2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4]"/>
    </o:shapedefaults>
    <o:shapelayout v:ext="edit">
      <o:idmap v:ext="edit" data="1"/>
    </o:shapelayout>
  </w:shapeDefaults>
  <w:decimalSymbol w:val=","/>
  <w:listSeparator w:val=";"/>
  <w14:docId w14:val="487AA2BF"/>
  <w15:docId w15:val="{7A0A3445-3021-4833-91D6-0C6CF383B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1E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1140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11400"/>
    <w:rPr>
      <w:color w:val="0000FF" w:themeColor="hyperlink"/>
      <w:u w:val="single"/>
    </w:rPr>
  </w:style>
  <w:style w:type="paragraph" w:customStyle="1" w:styleId="c12">
    <w:name w:val="c12"/>
    <w:basedOn w:val="a"/>
    <w:rsid w:val="00464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464778"/>
  </w:style>
  <w:style w:type="paragraph" w:customStyle="1" w:styleId="c4">
    <w:name w:val="c4"/>
    <w:basedOn w:val="a"/>
    <w:rsid w:val="00464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64778"/>
  </w:style>
  <w:style w:type="character" w:customStyle="1" w:styleId="c41">
    <w:name w:val="c41"/>
    <w:basedOn w:val="a0"/>
    <w:rsid w:val="00464778"/>
  </w:style>
  <w:style w:type="character" w:customStyle="1" w:styleId="c16">
    <w:name w:val="c16"/>
    <w:basedOn w:val="a0"/>
    <w:rsid w:val="00464778"/>
  </w:style>
  <w:style w:type="character" w:customStyle="1" w:styleId="c13">
    <w:name w:val="c13"/>
    <w:basedOn w:val="a0"/>
    <w:rsid w:val="00464778"/>
  </w:style>
  <w:style w:type="character" w:customStyle="1" w:styleId="c2">
    <w:name w:val="c2"/>
    <w:basedOn w:val="a0"/>
    <w:rsid w:val="00464778"/>
  </w:style>
  <w:style w:type="paragraph" w:customStyle="1" w:styleId="c6">
    <w:name w:val="c6"/>
    <w:basedOn w:val="a"/>
    <w:rsid w:val="00464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64778"/>
  </w:style>
  <w:style w:type="character" w:customStyle="1" w:styleId="c15">
    <w:name w:val="c15"/>
    <w:basedOn w:val="a0"/>
    <w:rsid w:val="00464778"/>
  </w:style>
  <w:style w:type="paragraph" w:customStyle="1" w:styleId="c1">
    <w:name w:val="c1"/>
    <w:basedOn w:val="a"/>
    <w:rsid w:val="00464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464778"/>
  </w:style>
  <w:style w:type="paragraph" w:customStyle="1" w:styleId="c5">
    <w:name w:val="c5"/>
    <w:basedOn w:val="a"/>
    <w:rsid w:val="00464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464778"/>
  </w:style>
  <w:style w:type="character" w:customStyle="1" w:styleId="c3">
    <w:name w:val="c3"/>
    <w:basedOn w:val="a0"/>
    <w:rsid w:val="00464778"/>
  </w:style>
  <w:style w:type="character" w:customStyle="1" w:styleId="c22">
    <w:name w:val="c22"/>
    <w:basedOn w:val="a0"/>
    <w:rsid w:val="00464778"/>
  </w:style>
  <w:style w:type="character" w:styleId="a6">
    <w:name w:val="FollowedHyperlink"/>
    <w:basedOn w:val="a0"/>
    <w:uiPriority w:val="99"/>
    <w:semiHidden/>
    <w:unhideWhenUsed/>
    <w:rsid w:val="0084050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9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910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35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90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22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40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3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.ru/video/preview/296976382647175857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3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Никита Ермолин</cp:lastModifiedBy>
  <cp:revision>11</cp:revision>
  <dcterms:created xsi:type="dcterms:W3CDTF">2021-09-28T10:38:00Z</dcterms:created>
  <dcterms:modified xsi:type="dcterms:W3CDTF">2024-11-22T20:36:00Z</dcterms:modified>
</cp:coreProperties>
</file>