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67A4" w14:textId="74898071" w:rsidR="00626610" w:rsidRPr="00626610" w:rsidRDefault="00626610" w:rsidP="00626610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4472C4" w:themeColor="accent1"/>
          <w:sz w:val="32"/>
          <w:szCs w:val="32"/>
        </w:rPr>
      </w:pPr>
      <w:r w:rsidRPr="00626610">
        <w:rPr>
          <w:rStyle w:val="c6"/>
          <w:rFonts w:ascii="Times" w:eastAsiaTheme="majorEastAsia" w:hAnsi="Times" w:cs="Times"/>
          <w:b/>
          <w:bCs/>
          <w:noProof/>
          <w:color w:val="4472C4" w:themeColor="accen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DC38C2" wp14:editId="6AFCDB64">
            <wp:simplePos x="0" y="0"/>
            <wp:positionH relativeFrom="column">
              <wp:posOffset>4869567</wp:posOffset>
            </wp:positionH>
            <wp:positionV relativeFrom="paragraph">
              <wp:posOffset>11761</wp:posOffset>
            </wp:positionV>
            <wp:extent cx="1894205" cy="1271905"/>
            <wp:effectExtent l="0" t="0" r="0" b="4445"/>
            <wp:wrapTight wrapText="bothSides">
              <wp:wrapPolygon edited="0">
                <wp:start x="0" y="0"/>
                <wp:lineTo x="0" y="21352"/>
                <wp:lineTo x="21289" y="21352"/>
                <wp:lineTo x="21289" y="0"/>
                <wp:lineTo x="0" y="0"/>
              </wp:wrapPolygon>
            </wp:wrapTight>
            <wp:docPr id="14646949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27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610">
        <w:rPr>
          <w:rStyle w:val="c6"/>
          <w:rFonts w:ascii="Times" w:eastAsiaTheme="majorEastAsia" w:hAnsi="Times" w:cs="Times"/>
          <w:b/>
          <w:bCs/>
          <w:color w:val="4472C4" w:themeColor="accent1"/>
          <w:sz w:val="32"/>
          <w:szCs w:val="32"/>
        </w:rPr>
        <w:t>Игры с водой, в которые можно поиграть дома</w:t>
      </w:r>
    </w:p>
    <w:p w14:paraId="151DCEAE" w14:textId="77777777" w:rsidR="00626610" w:rsidRPr="00626610" w:rsidRDefault="00626610" w:rsidP="00626610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4472C4" w:themeColor="accent1"/>
          <w:sz w:val="22"/>
          <w:szCs w:val="22"/>
        </w:rPr>
      </w:pPr>
      <w:r w:rsidRPr="00626610">
        <w:rPr>
          <w:rStyle w:val="c2"/>
          <w:rFonts w:ascii="Times" w:eastAsiaTheme="majorEastAsia" w:hAnsi="Times" w:cs="Times"/>
          <w:color w:val="4472C4" w:themeColor="accent1"/>
        </w:rPr>
        <w:t>Кроме удовольствия, это интересный и приятный способ обучения дл</w:t>
      </w:r>
      <w:r w:rsidRPr="00626610">
        <w:rPr>
          <w:rStyle w:val="c2"/>
          <w:rFonts w:ascii="Times" w:hAnsi="Times" w:cs="Times"/>
          <w:color w:val="4472C4" w:themeColor="accent1"/>
        </w:rPr>
        <w:t>я малышей. Такие игры учат детей</w:t>
      </w:r>
      <w:r w:rsidRPr="00626610">
        <w:rPr>
          <w:rStyle w:val="c2"/>
          <w:rFonts w:ascii="Times" w:eastAsiaTheme="majorEastAsia" w:hAnsi="Times" w:cs="Times"/>
          <w:color w:val="4472C4" w:themeColor="accent1"/>
        </w:rPr>
        <w:t xml:space="preserve"> наблюдать и делать выводы, а также способствуют развитию мышления и моторики. Вода развивает различные рецепторы, успокаивает, дарит положительные эмоции. А что может быть лучше, чем счастливое лицо ребенка!</w:t>
      </w:r>
    </w:p>
    <w:p w14:paraId="338EA35B" w14:textId="469FC123" w:rsidR="00626610" w:rsidRPr="00626610" w:rsidRDefault="00626610" w:rsidP="00626610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4472C4" w:themeColor="accent1"/>
          <w:sz w:val="22"/>
          <w:szCs w:val="22"/>
        </w:rPr>
      </w:pP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 xml:space="preserve">Тонет – не </w:t>
      </w: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тонет.</w:t>
      </w:r>
      <w:r w:rsidRPr="00626610">
        <w:rPr>
          <w:rStyle w:val="c9"/>
          <w:rFonts w:ascii="Times" w:eastAsiaTheme="majorEastAsia" w:hAnsi="Times" w:cs="Times"/>
          <w:b/>
          <w:bCs/>
          <w:color w:val="4472C4" w:themeColor="accent1"/>
          <w:sz w:val="28"/>
          <w:szCs w:val="28"/>
        </w:rPr>
        <w:t> </w:t>
      </w:r>
      <w:r w:rsidRPr="00626610">
        <w:rPr>
          <w:rStyle w:val="c2"/>
          <w:rFonts w:ascii="Times" w:eastAsiaTheme="majorEastAsia" w:hAnsi="Times" w:cs="Times"/>
          <w:color w:val="4472C4" w:themeColor="accent1"/>
        </w:rPr>
        <w:t>Возьмите предметы из разных материалов: металл, дерево, пластмасса, резина, ткань, бумага, мочалка. Опуская по очереди различные предметы, ребенок наблюдает, погружаются ли они в воду и что с ними происходит.</w:t>
      </w:r>
    </w:p>
    <w:p w14:paraId="021DB21A" w14:textId="4D65FF1C" w:rsidR="00626610" w:rsidRPr="00626610" w:rsidRDefault="00626610" w:rsidP="00626610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4472C4" w:themeColor="accent1"/>
          <w:sz w:val="22"/>
          <w:szCs w:val="22"/>
        </w:rPr>
      </w:pP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Маленький рыбак</w:t>
      </w: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.</w:t>
      </w:r>
      <w:r w:rsidRPr="00626610">
        <w:rPr>
          <w:rStyle w:val="c9"/>
          <w:rFonts w:ascii="Times" w:eastAsiaTheme="majorEastAsia" w:hAnsi="Times" w:cs="Times"/>
          <w:b/>
          <w:bCs/>
          <w:color w:val="4472C4" w:themeColor="accent1"/>
          <w:sz w:val="28"/>
          <w:szCs w:val="28"/>
        </w:rPr>
        <w:t> </w:t>
      </w:r>
      <w:r w:rsidRPr="00626610">
        <w:rPr>
          <w:rStyle w:val="c2"/>
          <w:rFonts w:ascii="Times" w:eastAsiaTheme="majorEastAsia" w:hAnsi="Times" w:cs="Times"/>
          <w:color w:val="4472C4" w:themeColor="accent1"/>
        </w:rPr>
        <w:t>Мелкие предметы бросают в бассейн или тазик. Это будут рыбки. Малышу выдается «удочка» — половник с длинной ручкой, которой он будет вылавливать рыбок. Можно также половить рыбок «сачком» — для этого подойдет дуршлаг или сито.</w:t>
      </w:r>
    </w:p>
    <w:p w14:paraId="48465355" w14:textId="58409253" w:rsidR="00626610" w:rsidRPr="00626610" w:rsidRDefault="00626610" w:rsidP="00626610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4472C4" w:themeColor="accent1"/>
          <w:sz w:val="22"/>
          <w:szCs w:val="22"/>
        </w:rPr>
      </w:pP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 xml:space="preserve">Игра со струей </w:t>
      </w: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воды.</w:t>
      </w: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 </w:t>
      </w:r>
      <w:r w:rsidRPr="00626610">
        <w:rPr>
          <w:rStyle w:val="c2"/>
          <w:rFonts w:ascii="Times" w:eastAsiaTheme="majorEastAsia" w:hAnsi="Times" w:cs="Times"/>
          <w:color w:val="4472C4" w:themeColor="accent1"/>
        </w:rPr>
        <w:t>Подставляйте под струю ладошку ребенка, изучайте падение воды, разбрызгивайте ее. Можно, например, предложить ему наполнить водой сначала стакан, а потом — столовую ложку. Причем струя воды может быть, как теплой, так и холодной, как сильной, так и тонкой.</w:t>
      </w:r>
    </w:p>
    <w:p w14:paraId="4CF7AD16" w14:textId="5CF8B873" w:rsidR="00626610" w:rsidRPr="00626610" w:rsidRDefault="00626610" w:rsidP="00626610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4472C4" w:themeColor="accent1"/>
          <w:sz w:val="22"/>
          <w:szCs w:val="22"/>
        </w:rPr>
      </w:pP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Водопад</w:t>
      </w: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.</w:t>
      </w:r>
      <w:r w:rsidRPr="00626610">
        <w:rPr>
          <w:rStyle w:val="c2"/>
          <w:rFonts w:ascii="Times" w:eastAsiaTheme="majorEastAsia" w:hAnsi="Times" w:cs="Times"/>
          <w:color w:val="4472C4" w:themeColor="accent1"/>
        </w:rPr>
        <w:t> Для этой игры вам пригодятся любые игрушки, с помощью которых можно переливать воду: лейка, маленькая мисочка, небольшой кувшинчик или простой пластиковый стакан. Малыш набирает воду в емкость и, выливая ее, создает шумный водопад с брызгами. Обратите внимание крохи, что чем выше водопад, тем громче он «шумит».</w:t>
      </w:r>
    </w:p>
    <w:p w14:paraId="54B8013A" w14:textId="4CC90777" w:rsidR="00626610" w:rsidRPr="00626610" w:rsidRDefault="00626610" w:rsidP="00626610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4472C4" w:themeColor="accent1"/>
          <w:sz w:val="22"/>
          <w:szCs w:val="22"/>
        </w:rPr>
      </w:pP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Вода принимает форму</w:t>
      </w: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.</w:t>
      </w:r>
      <w:r w:rsidRPr="00626610">
        <w:rPr>
          <w:rStyle w:val="c2"/>
          <w:rFonts w:ascii="Times" w:eastAsiaTheme="majorEastAsia" w:hAnsi="Times" w:cs="Times"/>
          <w:color w:val="4472C4" w:themeColor="accent1"/>
        </w:rPr>
        <w:t> Для этой игры понадобятся: надувной шарик, резиновая перчатка, целлофановый мешочек, пластиковый стакан. Малыш наполняет шарик, перчатку или мешочек водой с помощью пластикового стакана. Родителям стоит обратить его внимание на то, что вода принимает форму того предмета, в который ее налили.</w:t>
      </w:r>
    </w:p>
    <w:p w14:paraId="3213FEEA" w14:textId="57304B74" w:rsidR="00626610" w:rsidRPr="00626610" w:rsidRDefault="00626610" w:rsidP="00626610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4472C4" w:themeColor="accent1"/>
          <w:sz w:val="22"/>
          <w:szCs w:val="22"/>
        </w:rPr>
      </w:pP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Окрашивание воды</w:t>
      </w: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.</w:t>
      </w:r>
      <w:r w:rsidRPr="00626610">
        <w:rPr>
          <w:rStyle w:val="c9"/>
          <w:rFonts w:ascii="Times" w:eastAsiaTheme="majorEastAsia" w:hAnsi="Times" w:cs="Times"/>
          <w:b/>
          <w:bCs/>
          <w:color w:val="4472C4" w:themeColor="accent1"/>
          <w:sz w:val="28"/>
          <w:szCs w:val="28"/>
        </w:rPr>
        <w:t> </w:t>
      </w:r>
      <w:r w:rsidRPr="00626610">
        <w:rPr>
          <w:rStyle w:val="c3"/>
          <w:rFonts w:ascii="Times" w:eastAsiaTheme="majorEastAsia" w:hAnsi="Times" w:cs="Times"/>
          <w:color w:val="4472C4" w:themeColor="accent1"/>
        </w:rPr>
        <w:t>Подкрасьте воду акварельными красками. Начать лучше с одного цвета. В одной бутылке (пластиковой, прозрачной) сделайте концентрированный раствор, а потом разливайте этот раствор в разных количествах в другие бутылки. Разлив концентрированный раствор по емкостям, долейте воды и посмотрите с малышом, где вода получилась темнее, где светлее.</w:t>
      </w:r>
    </w:p>
    <w:p w14:paraId="44271F9D" w14:textId="72CB7834" w:rsidR="00626610" w:rsidRPr="00626610" w:rsidRDefault="00626610" w:rsidP="00626610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4472C4" w:themeColor="accent1"/>
          <w:sz w:val="22"/>
          <w:szCs w:val="22"/>
        </w:rPr>
      </w:pP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Растворяется или не растворяется</w:t>
      </w: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.</w:t>
      </w:r>
      <w:r w:rsidRPr="00626610">
        <w:rPr>
          <w:rStyle w:val="c16"/>
          <w:rFonts w:ascii="Times" w:hAnsi="Times" w:cs="Times"/>
          <w:b/>
          <w:bCs/>
          <w:color w:val="4472C4" w:themeColor="accent1"/>
          <w:sz w:val="28"/>
          <w:szCs w:val="28"/>
        </w:rPr>
        <w:t> </w:t>
      </w:r>
      <w:r w:rsidRPr="00626610">
        <w:rPr>
          <w:rStyle w:val="c2"/>
          <w:rFonts w:ascii="Times" w:eastAsiaTheme="majorEastAsia" w:hAnsi="Times" w:cs="Times"/>
          <w:color w:val="4472C4" w:themeColor="accent1"/>
        </w:rPr>
        <w:t>Что еще может раствориться в воде, кроме красок? Пусть малыш наливает в воду (теплую или холодную) разные жидкости ложкой. Сок, молоко, кефир, сироп, мед, варенье или даже несколько капель подсолнечного масла. А если сыпать в воду разные порошки? Сахар, соль, муку, крахмал, растворимый или нерастворимый кофе. А если бросать в воду твердые предметы? Кусочек мыла или         сахара или что-то другое. Что происходит с водой? Меняется ли ее цвет? Прозрачность? Растворяется ли то, что мы кидаем в воду сразу же, после размешивания или через некоторое время?</w:t>
      </w:r>
    </w:p>
    <w:p w14:paraId="2BF4A440" w14:textId="02CF65A5" w:rsidR="00626610" w:rsidRPr="00626610" w:rsidRDefault="00626610" w:rsidP="00626610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4472C4" w:themeColor="accent1"/>
          <w:sz w:val="22"/>
          <w:szCs w:val="22"/>
        </w:rPr>
      </w:pP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С места на место</w:t>
      </w: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.</w:t>
      </w:r>
      <w:r w:rsidRPr="00626610">
        <w:rPr>
          <w:rStyle w:val="c9"/>
          <w:rFonts w:ascii="Times" w:eastAsiaTheme="majorEastAsia" w:hAnsi="Times" w:cs="Times"/>
          <w:b/>
          <w:bCs/>
          <w:color w:val="4472C4" w:themeColor="accent1"/>
          <w:sz w:val="28"/>
          <w:szCs w:val="28"/>
        </w:rPr>
        <w:t> </w:t>
      </w:r>
      <w:r w:rsidRPr="00626610">
        <w:rPr>
          <w:rStyle w:val="c2"/>
          <w:rFonts w:ascii="Times" w:eastAsiaTheme="majorEastAsia" w:hAnsi="Times" w:cs="Times"/>
          <w:color w:val="4472C4" w:themeColor="accent1"/>
        </w:rPr>
        <w:t>Помещаем мелкие пластмассовые шарики в воду. Задача малыша — выловить ситечком с длинной ручкой все шарики и переложить их в пустую пластмассовую миску, которая плавает рядом.</w:t>
      </w:r>
    </w:p>
    <w:p w14:paraId="634DF966" w14:textId="018A7583" w:rsidR="00626610" w:rsidRPr="00626610" w:rsidRDefault="00626610" w:rsidP="00626610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4472C4" w:themeColor="accent1"/>
          <w:sz w:val="22"/>
          <w:szCs w:val="22"/>
        </w:rPr>
      </w:pP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Пузыри</w:t>
      </w:r>
      <w:r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.</w:t>
      </w:r>
      <w:r w:rsidRPr="00626610">
        <w:rPr>
          <w:rStyle w:val="c9"/>
          <w:rFonts w:ascii="Times" w:eastAsiaTheme="majorEastAsia" w:hAnsi="Times" w:cs="Times"/>
          <w:b/>
          <w:bCs/>
          <w:color w:val="4472C4" w:themeColor="accent1"/>
          <w:sz w:val="28"/>
          <w:szCs w:val="28"/>
        </w:rPr>
        <w:t> </w:t>
      </w:r>
      <w:proofErr w:type="gramStart"/>
      <w:r w:rsidRPr="00626610">
        <w:rPr>
          <w:rStyle w:val="c3"/>
          <w:rFonts w:ascii="Times" w:eastAsiaTheme="majorEastAsia" w:hAnsi="Times" w:cs="Times"/>
          <w:color w:val="4472C4" w:themeColor="accent1"/>
        </w:rPr>
        <w:t>Следует</w:t>
      </w:r>
      <w:proofErr w:type="gramEnd"/>
      <w:r w:rsidRPr="00626610">
        <w:rPr>
          <w:rStyle w:val="c3"/>
          <w:rFonts w:ascii="Times" w:eastAsiaTheme="majorEastAsia" w:hAnsi="Times" w:cs="Times"/>
          <w:color w:val="4472C4" w:themeColor="accent1"/>
        </w:rPr>
        <w:t xml:space="preserve"> научить малыша пускать пузыри в воду. Взрослому необходимо сначала показать ребенку, как можно это сделать, чтобы он попытался сделать то же, а потом наблюдал за пузырьками. Это может стать элементом обучения малыша нырянию и плаванию, если у родителей нет возможностей проводить с ребенком занятия в бассейне. Сначала можно просто выдувать воздух через рот, опуская голову в воду, затем попробовать делать это через трубочку или шланг. Такие игры доставляют малышу ни с чем не сравнимое удовольствие.</w:t>
      </w:r>
    </w:p>
    <w:p w14:paraId="4165A934" w14:textId="37CAE43A" w:rsidR="00626610" w:rsidRPr="00626610" w:rsidRDefault="00626610" w:rsidP="00626610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4472C4" w:themeColor="accent1"/>
          <w:sz w:val="22"/>
          <w:szCs w:val="22"/>
        </w:rPr>
      </w:pP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Лейся, лейся</w:t>
      </w:r>
      <w:r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.</w:t>
      </w:r>
      <w:r w:rsidRPr="00626610">
        <w:rPr>
          <w:rStyle w:val="c9"/>
          <w:rFonts w:ascii="Times" w:eastAsiaTheme="majorEastAsia" w:hAnsi="Times" w:cs="Times"/>
          <w:b/>
          <w:bCs/>
          <w:color w:val="4472C4" w:themeColor="accent1"/>
          <w:sz w:val="28"/>
          <w:szCs w:val="28"/>
        </w:rPr>
        <w:t> </w:t>
      </w:r>
      <w:r w:rsidRPr="00626610">
        <w:rPr>
          <w:rStyle w:val="c3"/>
          <w:rFonts w:ascii="Times" w:eastAsiaTheme="majorEastAsia" w:hAnsi="Times" w:cs="Times"/>
          <w:color w:val="4472C4" w:themeColor="accent1"/>
        </w:rPr>
        <w:t>Для этой забавы нужна воронка, пластиковый стакан и различные пластиковые емкости с узким горлышком. С помощью стакана малыш наливает воду в бутылки через воронку. Можно просто лить воду через воронку, высоко подняв ее.</w:t>
      </w:r>
    </w:p>
    <w:p w14:paraId="7418FFFC" w14:textId="7DA26367" w:rsidR="00626610" w:rsidRPr="00626610" w:rsidRDefault="00626610" w:rsidP="00626610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4472C4" w:themeColor="accent1"/>
          <w:sz w:val="22"/>
          <w:szCs w:val="22"/>
        </w:rPr>
      </w:pP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Выжми мочалку</w:t>
      </w:r>
      <w:r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.</w:t>
      </w:r>
    </w:p>
    <w:p w14:paraId="7E216D6A" w14:textId="77777777" w:rsidR="00626610" w:rsidRPr="00626610" w:rsidRDefault="00626610" w:rsidP="0062661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4472C4" w:themeColor="accent1"/>
          <w:sz w:val="22"/>
          <w:szCs w:val="22"/>
        </w:rPr>
      </w:pPr>
      <w:r w:rsidRPr="00626610">
        <w:rPr>
          <w:rStyle w:val="c2"/>
          <w:rFonts w:ascii="Times" w:eastAsiaTheme="majorEastAsia" w:hAnsi="Times" w:cs="Times"/>
          <w:color w:val="4472C4" w:themeColor="accent1"/>
        </w:rPr>
        <w:t>Взрослый дает ребенку губку и просит наполнить водой миску, которую он держит в руках. Но сделать это надо только с помощью губки, набирая воду и отжимая потом в миску.</w:t>
      </w:r>
    </w:p>
    <w:p w14:paraId="636F79E9" w14:textId="59CC6605" w:rsidR="00626610" w:rsidRPr="00626610" w:rsidRDefault="00626610" w:rsidP="00626610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4472C4" w:themeColor="accent1"/>
          <w:sz w:val="22"/>
          <w:szCs w:val="22"/>
        </w:rPr>
      </w:pP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lastRenderedPageBreak/>
        <w:t>Игра с мылом</w:t>
      </w:r>
      <w:r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.</w:t>
      </w:r>
      <w:r w:rsidRPr="00626610">
        <w:rPr>
          <w:rStyle w:val="c9"/>
          <w:rFonts w:ascii="Times" w:eastAsiaTheme="majorEastAsia" w:hAnsi="Times" w:cs="Times"/>
          <w:b/>
          <w:bCs/>
          <w:color w:val="4472C4" w:themeColor="accent1"/>
          <w:sz w:val="28"/>
          <w:szCs w:val="28"/>
        </w:rPr>
        <w:t> </w:t>
      </w:r>
      <w:r w:rsidRPr="00626610">
        <w:rPr>
          <w:rStyle w:val="c3"/>
          <w:rFonts w:ascii="Times" w:eastAsiaTheme="majorEastAsia" w:hAnsi="Times" w:cs="Times"/>
          <w:color w:val="4472C4" w:themeColor="accent1"/>
        </w:rPr>
        <w:t>Маленький кусочек детского мыла отпускается в ванную с сидящим там малышом — пусть попробует его поймать.</w:t>
      </w:r>
    </w:p>
    <w:p w14:paraId="46A4C9F8" w14:textId="1172B48C" w:rsidR="00626610" w:rsidRPr="00626610" w:rsidRDefault="00626610" w:rsidP="00626610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4472C4" w:themeColor="accent1"/>
          <w:sz w:val="22"/>
          <w:szCs w:val="22"/>
        </w:rPr>
      </w:pP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Много, много пены</w:t>
      </w:r>
      <w:r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.</w:t>
      </w:r>
      <w:r w:rsidRPr="00626610">
        <w:rPr>
          <w:rStyle w:val="c9"/>
          <w:rFonts w:ascii="Times" w:eastAsiaTheme="majorEastAsia" w:hAnsi="Times" w:cs="Times"/>
          <w:b/>
          <w:bCs/>
          <w:color w:val="4472C4" w:themeColor="accent1"/>
          <w:sz w:val="28"/>
          <w:szCs w:val="28"/>
        </w:rPr>
        <w:t> </w:t>
      </w:r>
      <w:r w:rsidRPr="00626610">
        <w:rPr>
          <w:rStyle w:val="c3"/>
          <w:rFonts w:ascii="Times" w:eastAsiaTheme="majorEastAsia" w:hAnsi="Times" w:cs="Times"/>
          <w:color w:val="4472C4" w:themeColor="accent1"/>
        </w:rPr>
        <w:t>Взрослый выливает немного детской пены в бассейн, где находится малыш. С помощью венчика или собственных рук малыш взбивает пену.</w:t>
      </w:r>
    </w:p>
    <w:p w14:paraId="3AE4FF45" w14:textId="78851375" w:rsidR="00626610" w:rsidRPr="00626610" w:rsidRDefault="00626610" w:rsidP="00626610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4472C4" w:themeColor="accent1"/>
          <w:sz w:val="22"/>
          <w:szCs w:val="22"/>
        </w:rPr>
      </w:pP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Фокус</w:t>
      </w:r>
      <w:r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.</w:t>
      </w:r>
      <w:r w:rsidRPr="00626610">
        <w:rPr>
          <w:rStyle w:val="c9"/>
          <w:rFonts w:ascii="Times" w:eastAsiaTheme="majorEastAsia" w:hAnsi="Times" w:cs="Times"/>
          <w:b/>
          <w:bCs/>
          <w:color w:val="4472C4" w:themeColor="accent1"/>
          <w:sz w:val="28"/>
          <w:szCs w:val="28"/>
        </w:rPr>
        <w:t> </w:t>
      </w:r>
      <w:r w:rsidRPr="00626610">
        <w:rPr>
          <w:rStyle w:val="c3"/>
          <w:rFonts w:ascii="Times" w:eastAsiaTheme="majorEastAsia" w:hAnsi="Times" w:cs="Times"/>
          <w:color w:val="4472C4" w:themeColor="accent1"/>
        </w:rPr>
        <w:t>Наполните водой пластмассовую чашку, затем накройте ее кусочком бумаги. Прижимая чашку рукой, переверните чашку вверх дном. Теперь, осторожно скользя по бумаге, можно отвести руку. Фокус заключается в том, что вода не выливается.</w:t>
      </w:r>
    </w:p>
    <w:p w14:paraId="7E21BB2D" w14:textId="24485CFA" w:rsidR="00626610" w:rsidRPr="00626610" w:rsidRDefault="00626610" w:rsidP="00626610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4472C4" w:themeColor="accent1"/>
          <w:sz w:val="22"/>
          <w:szCs w:val="22"/>
        </w:rPr>
      </w:pP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Поймай льдинку</w:t>
      </w:r>
      <w:r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.</w:t>
      </w:r>
      <w:r w:rsidRPr="00626610">
        <w:rPr>
          <w:rStyle w:val="c9"/>
          <w:rFonts w:ascii="Times" w:eastAsiaTheme="majorEastAsia" w:hAnsi="Times" w:cs="Times"/>
          <w:b/>
          <w:bCs/>
          <w:color w:val="4472C4" w:themeColor="accent1"/>
          <w:sz w:val="28"/>
          <w:szCs w:val="28"/>
        </w:rPr>
        <w:t> </w:t>
      </w:r>
      <w:r w:rsidRPr="00626610">
        <w:rPr>
          <w:rStyle w:val="c3"/>
          <w:rFonts w:ascii="Times" w:eastAsiaTheme="majorEastAsia" w:hAnsi="Times" w:cs="Times"/>
          <w:color w:val="4472C4" w:themeColor="accent1"/>
        </w:rPr>
        <w:t xml:space="preserve">Взрослый опускает в миску с теплой водой 5-10 небольших </w:t>
      </w:r>
      <w:proofErr w:type="gramStart"/>
      <w:r w:rsidRPr="00626610">
        <w:rPr>
          <w:rStyle w:val="c3"/>
          <w:rFonts w:ascii="Times" w:eastAsiaTheme="majorEastAsia" w:hAnsi="Times" w:cs="Times"/>
          <w:color w:val="4472C4" w:themeColor="accent1"/>
        </w:rPr>
        <w:t>льдинок .</w:t>
      </w:r>
      <w:proofErr w:type="gramEnd"/>
      <w:r w:rsidRPr="00626610">
        <w:rPr>
          <w:rStyle w:val="c3"/>
          <w:rFonts w:ascii="Times" w:eastAsiaTheme="majorEastAsia" w:hAnsi="Times" w:cs="Times"/>
          <w:color w:val="4472C4" w:themeColor="accent1"/>
        </w:rPr>
        <w:t xml:space="preserve"> Наблюдаем за ними, рассказываем о свойствах воды.</w:t>
      </w:r>
    </w:p>
    <w:p w14:paraId="6F16A7A1" w14:textId="0723A4D6" w:rsidR="00626610" w:rsidRPr="00626610" w:rsidRDefault="00626610" w:rsidP="00626610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4472C4" w:themeColor="accent1"/>
          <w:sz w:val="22"/>
          <w:szCs w:val="22"/>
        </w:rPr>
      </w:pP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Брызгалка</w:t>
      </w:r>
      <w:r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.</w:t>
      </w:r>
      <w:r w:rsidRPr="00626610">
        <w:rPr>
          <w:rStyle w:val="c9"/>
          <w:rFonts w:ascii="Times" w:eastAsiaTheme="majorEastAsia" w:hAnsi="Times" w:cs="Times"/>
          <w:b/>
          <w:bCs/>
          <w:color w:val="4472C4" w:themeColor="accent1"/>
          <w:sz w:val="28"/>
          <w:szCs w:val="28"/>
        </w:rPr>
        <w:t> </w:t>
      </w:r>
      <w:r w:rsidRPr="00626610">
        <w:rPr>
          <w:rStyle w:val="c3"/>
          <w:rFonts w:ascii="Times" w:eastAsiaTheme="majorEastAsia" w:hAnsi="Times" w:cs="Times"/>
          <w:color w:val="4472C4" w:themeColor="accent1"/>
        </w:rPr>
        <w:t>В пробке пластиковой бутылки проделать несколько дырочек, заполнить бутылку водой и дать получившуюся брызгалку малышу. Можно брызгать на дальность — тогда главной целью будет выпустить самую длинную струю. А можно стрелять из брызгалки в цель, развивая тем самым меткость.</w:t>
      </w:r>
    </w:p>
    <w:p w14:paraId="5329B61C" w14:textId="7D775A30" w:rsidR="00626610" w:rsidRPr="00626610" w:rsidRDefault="00626610" w:rsidP="00626610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4472C4" w:themeColor="accent1"/>
          <w:sz w:val="22"/>
          <w:szCs w:val="22"/>
        </w:rPr>
      </w:pP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Учимся измерять</w:t>
      </w:r>
      <w:r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.</w:t>
      </w:r>
      <w:r w:rsidRPr="00626610">
        <w:rPr>
          <w:rStyle w:val="c16"/>
          <w:rFonts w:ascii="Times" w:hAnsi="Times" w:cs="Times"/>
          <w:b/>
          <w:bCs/>
          <w:color w:val="4472C4" w:themeColor="accent1"/>
          <w:sz w:val="28"/>
          <w:szCs w:val="28"/>
        </w:rPr>
        <w:t> </w:t>
      </w:r>
      <w:r w:rsidRPr="00626610">
        <w:rPr>
          <w:rStyle w:val="c2"/>
          <w:rFonts w:ascii="Times" w:eastAsiaTheme="majorEastAsia" w:hAnsi="Times" w:cs="Times"/>
          <w:color w:val="4472C4" w:themeColor="accent1"/>
        </w:rPr>
        <w:t>Для игры понадобится небольшая мисочка или кувшин, а также черпак. Взрослый просит заполнить миску водой, используя черпак. Для сравнения лучше взять разные по вместимости миску и кувшин.</w:t>
      </w:r>
    </w:p>
    <w:p w14:paraId="023C3C4C" w14:textId="66CBE955" w:rsidR="00626610" w:rsidRPr="00626610" w:rsidRDefault="00626610" w:rsidP="00626610">
      <w:pPr>
        <w:pStyle w:val="c8"/>
        <w:shd w:val="clear" w:color="auto" w:fill="FFFFFF"/>
        <w:spacing w:before="0" w:beforeAutospacing="0" w:after="0" w:afterAutospacing="0"/>
        <w:ind w:firstLine="708"/>
        <w:rPr>
          <w:rStyle w:val="c4"/>
          <w:rFonts w:ascii="Times" w:hAnsi="Times" w:cs="Times"/>
          <w:b/>
          <w:bCs/>
          <w:color w:val="4472C4" w:themeColor="accent1"/>
          <w:sz w:val="28"/>
          <w:szCs w:val="28"/>
          <w:u w:val="single"/>
        </w:rPr>
      </w:pP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Сквозь сито</w:t>
      </w:r>
      <w:r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.</w:t>
      </w:r>
      <w:r w:rsidRPr="00626610">
        <w:rPr>
          <w:rStyle w:val="c9"/>
          <w:rFonts w:ascii="Times" w:eastAsiaTheme="majorEastAsia" w:hAnsi="Times" w:cs="Times"/>
          <w:b/>
          <w:bCs/>
          <w:color w:val="4472C4" w:themeColor="accent1"/>
          <w:sz w:val="28"/>
          <w:szCs w:val="28"/>
        </w:rPr>
        <w:t> </w:t>
      </w:r>
      <w:r w:rsidRPr="00626610">
        <w:rPr>
          <w:rStyle w:val="c2"/>
          <w:rFonts w:ascii="Times" w:eastAsiaTheme="majorEastAsia" w:hAnsi="Times" w:cs="Times"/>
          <w:color w:val="4472C4" w:themeColor="accent1"/>
        </w:rPr>
        <w:t>Поставьте перед ребенком тазик с водой, пусть малыш льет воду из стакана в сито. Объясните ему, почему вода утекает.</w:t>
      </w:r>
      <w:r w:rsidRPr="00626610">
        <w:rPr>
          <w:rFonts w:ascii="Times" w:hAnsi="Times" w:cs="Times"/>
          <w:color w:val="4472C4" w:themeColor="accent1"/>
        </w:rPr>
        <w:br/>
      </w:r>
      <w:r w:rsidRPr="00626610">
        <w:rPr>
          <w:rStyle w:val="c2"/>
          <w:rFonts w:ascii="Times" w:eastAsiaTheme="majorEastAsia" w:hAnsi="Times" w:cs="Times"/>
          <w:color w:val="4472C4" w:themeColor="accent1"/>
        </w:rPr>
        <w:t>В игре ребенок познает назначение предметов и свойства вещества.</w:t>
      </w:r>
      <w:r w:rsidRPr="00626610">
        <w:rPr>
          <w:rStyle w:val="c4"/>
          <w:rFonts w:ascii="Times" w:hAnsi="Times" w:cs="Times"/>
          <w:b/>
          <w:bCs/>
          <w:color w:val="4472C4" w:themeColor="accent1"/>
          <w:sz w:val="28"/>
          <w:szCs w:val="28"/>
          <w:u w:val="single"/>
        </w:rPr>
        <w:t xml:space="preserve"> </w:t>
      </w:r>
    </w:p>
    <w:p w14:paraId="5BE1E734" w14:textId="37C3527F" w:rsidR="00626610" w:rsidRPr="00626610" w:rsidRDefault="00626610" w:rsidP="00626610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4472C4" w:themeColor="accent1"/>
          <w:sz w:val="22"/>
          <w:szCs w:val="22"/>
        </w:rPr>
      </w:pP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Вымой нос, вымой ноги</w:t>
      </w:r>
      <w:r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.</w:t>
      </w:r>
      <w:r w:rsidRPr="00626610">
        <w:rPr>
          <w:rStyle w:val="c9"/>
          <w:rFonts w:ascii="Times" w:eastAsiaTheme="majorEastAsia" w:hAnsi="Times" w:cs="Times"/>
          <w:b/>
          <w:bCs/>
          <w:color w:val="4472C4" w:themeColor="accent1"/>
          <w:sz w:val="28"/>
          <w:szCs w:val="28"/>
        </w:rPr>
        <w:t> </w:t>
      </w:r>
      <w:r w:rsidRPr="00626610">
        <w:rPr>
          <w:rStyle w:val="c3"/>
          <w:rFonts w:ascii="Times" w:eastAsiaTheme="majorEastAsia" w:hAnsi="Times" w:cs="Times"/>
          <w:color w:val="4472C4" w:themeColor="accent1"/>
        </w:rPr>
        <w:t>Иногда бывает трудно остановить развеселившегося ребенка и заставить его мыться. Попытайтесь на чем-нибудь заострить его внимание: пусть ребенок моет каждую часть тела по очереди. При этом быстро называйте отдельные части тела, особенно те, которые расположены далеко друг от друга (например, нос, а потом колени). Это придаст игре динамичность и сократит время купания, заставив ребенка мыться быстрее.</w:t>
      </w:r>
    </w:p>
    <w:p w14:paraId="046FAD8F" w14:textId="5B40AC33" w:rsidR="00626610" w:rsidRPr="00626610" w:rsidRDefault="00626610" w:rsidP="00626610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4472C4" w:themeColor="accent1"/>
          <w:sz w:val="22"/>
          <w:szCs w:val="22"/>
        </w:rPr>
      </w:pP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Поиск сокровищ</w:t>
      </w:r>
      <w:r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.</w:t>
      </w:r>
      <w:r w:rsidRPr="00626610">
        <w:rPr>
          <w:rStyle w:val="c9"/>
          <w:rFonts w:ascii="Times" w:eastAsiaTheme="majorEastAsia" w:hAnsi="Times" w:cs="Times"/>
          <w:b/>
          <w:bCs/>
          <w:color w:val="4472C4" w:themeColor="accent1"/>
          <w:sz w:val="28"/>
          <w:szCs w:val="28"/>
        </w:rPr>
        <w:t> </w:t>
      </w:r>
      <w:r w:rsidRPr="00626610">
        <w:rPr>
          <w:rStyle w:val="c3"/>
          <w:rFonts w:ascii="Times" w:eastAsiaTheme="majorEastAsia" w:hAnsi="Times" w:cs="Times"/>
          <w:color w:val="4472C4" w:themeColor="accent1"/>
        </w:rPr>
        <w:t>Дайте ребенку несколько игрушек, которые он должен рассмотреть и ощупать, а затем опустите их в ванную. Завяжите малышу глаза и предложите ему отгадать, какую игрушку он нащупал рукой в воде.</w:t>
      </w:r>
    </w:p>
    <w:p w14:paraId="4B61EE23" w14:textId="5B1B071A" w:rsidR="00626610" w:rsidRPr="00626610" w:rsidRDefault="00626610" w:rsidP="00626610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4472C4" w:themeColor="accent1"/>
          <w:sz w:val="22"/>
          <w:szCs w:val="22"/>
        </w:rPr>
      </w:pPr>
      <w:r w:rsidRPr="00626610"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Купание куклы</w:t>
      </w:r>
      <w:r>
        <w:rPr>
          <w:rStyle w:val="c4"/>
          <w:rFonts w:ascii="Times" w:eastAsiaTheme="majorEastAsia" w:hAnsi="Times" w:cs="Times"/>
          <w:b/>
          <w:bCs/>
          <w:color w:val="4472C4" w:themeColor="accent1"/>
          <w:sz w:val="28"/>
          <w:szCs w:val="28"/>
          <w:u w:val="single"/>
        </w:rPr>
        <w:t>.</w:t>
      </w:r>
      <w:r w:rsidRPr="00626610">
        <w:rPr>
          <w:rStyle w:val="c9"/>
          <w:rFonts w:ascii="Times" w:eastAsiaTheme="majorEastAsia" w:hAnsi="Times" w:cs="Times"/>
          <w:b/>
          <w:bCs/>
          <w:color w:val="4472C4" w:themeColor="accent1"/>
          <w:sz w:val="28"/>
          <w:szCs w:val="28"/>
        </w:rPr>
        <w:t> </w:t>
      </w:r>
      <w:r w:rsidRPr="00626610">
        <w:rPr>
          <w:rStyle w:val="c3"/>
          <w:rFonts w:ascii="Times" w:eastAsiaTheme="majorEastAsia" w:hAnsi="Times" w:cs="Times"/>
          <w:color w:val="4472C4" w:themeColor="accent1"/>
        </w:rPr>
        <w:t>Вам понадобятся: губка, мыло, кружка (или кувшин) и полотенце. Предложите ребенку искупать куклу при помощи губки и мыла. Затем попросите вытереть куклу и надеть на нее чистую одежду.</w:t>
      </w:r>
    </w:p>
    <w:p w14:paraId="06F98E7C" w14:textId="77777777" w:rsidR="00626610" w:rsidRPr="00626610" w:rsidRDefault="00626610" w:rsidP="00626610">
      <w:pPr>
        <w:tabs>
          <w:tab w:val="left" w:pos="13860"/>
        </w:tabs>
        <w:ind w:right="666"/>
        <w:rPr>
          <w:rFonts w:ascii="Times New Roman" w:hAnsi="Times New Roman" w:cs="Times New Roman"/>
          <w:color w:val="4472C4" w:themeColor="accent1"/>
          <w:sz w:val="24"/>
          <w:szCs w:val="24"/>
          <w:lang w:val="ru-RU"/>
        </w:rPr>
      </w:pPr>
    </w:p>
    <w:p w14:paraId="2EDBCF63" w14:textId="77777777" w:rsidR="00626610" w:rsidRPr="00626610" w:rsidRDefault="00626610" w:rsidP="00626610">
      <w:pPr>
        <w:rPr>
          <w:color w:val="4472C4" w:themeColor="accent1"/>
          <w:lang w:val="ru-RU"/>
        </w:rPr>
      </w:pPr>
    </w:p>
    <w:p w14:paraId="7FAA2BE3" w14:textId="77777777" w:rsidR="00055785" w:rsidRPr="00626610" w:rsidRDefault="00055785" w:rsidP="00626610">
      <w:pPr>
        <w:rPr>
          <w:color w:val="4472C4" w:themeColor="accent1"/>
          <w:lang w:val="ru-RU"/>
        </w:rPr>
      </w:pPr>
    </w:p>
    <w:sectPr w:rsidR="00055785" w:rsidRPr="00626610" w:rsidSect="00626610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85"/>
    <w:rsid w:val="00055785"/>
    <w:rsid w:val="00626610"/>
    <w:rsid w:val="00F1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6CCC"/>
  <w15:chartTrackingRefBased/>
  <w15:docId w15:val="{B2F2CEC7-88DD-4D31-BBDD-8DB2E79D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610"/>
    <w:pPr>
      <w:spacing w:after="0" w:line="240" w:lineRule="auto"/>
    </w:pPr>
    <w:rPr>
      <w:rFonts w:ascii="Courier" w:eastAsia="Times New Roman" w:hAnsi="Courier" w:cs="Courier"/>
      <w:kern w:val="0"/>
      <w:sz w:val="20"/>
      <w:szCs w:val="20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57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7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78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78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78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78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78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78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78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5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57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57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57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57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57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57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57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57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55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78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55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578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557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578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557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5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557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5785"/>
    <w:rPr>
      <w:b/>
      <w:bCs/>
      <w:smallCaps/>
      <w:color w:val="2F5496" w:themeColor="accent1" w:themeShade="BF"/>
      <w:spacing w:val="5"/>
    </w:rPr>
  </w:style>
  <w:style w:type="paragraph" w:customStyle="1" w:styleId="c15">
    <w:name w:val="c15"/>
    <w:basedOn w:val="a"/>
    <w:rsid w:val="0062661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c6">
    <w:name w:val="c6"/>
    <w:basedOn w:val="a0"/>
    <w:rsid w:val="00626610"/>
  </w:style>
  <w:style w:type="paragraph" w:customStyle="1" w:styleId="c8">
    <w:name w:val="c8"/>
    <w:basedOn w:val="a"/>
    <w:rsid w:val="0062661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c2">
    <w:name w:val="c2"/>
    <w:basedOn w:val="a0"/>
    <w:rsid w:val="00626610"/>
  </w:style>
  <w:style w:type="character" w:customStyle="1" w:styleId="c4">
    <w:name w:val="c4"/>
    <w:basedOn w:val="a0"/>
    <w:rsid w:val="00626610"/>
  </w:style>
  <w:style w:type="paragraph" w:customStyle="1" w:styleId="c11">
    <w:name w:val="c11"/>
    <w:basedOn w:val="a"/>
    <w:rsid w:val="0062661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c9">
    <w:name w:val="c9"/>
    <w:basedOn w:val="a0"/>
    <w:rsid w:val="00626610"/>
  </w:style>
  <w:style w:type="character" w:customStyle="1" w:styleId="c3">
    <w:name w:val="c3"/>
    <w:basedOn w:val="a0"/>
    <w:rsid w:val="00626610"/>
  </w:style>
  <w:style w:type="character" w:customStyle="1" w:styleId="c16">
    <w:name w:val="c16"/>
    <w:basedOn w:val="a0"/>
    <w:rsid w:val="00626610"/>
  </w:style>
  <w:style w:type="paragraph" w:customStyle="1" w:styleId="c14">
    <w:name w:val="c14"/>
    <w:basedOn w:val="a"/>
    <w:rsid w:val="0062661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2025-08-07T12:55:00Z</dcterms:created>
  <dcterms:modified xsi:type="dcterms:W3CDTF">2025-08-07T13:02:00Z</dcterms:modified>
</cp:coreProperties>
</file>