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9"/>
        <w:tblW w:w="10881" w:type="dxa"/>
        <w:tblLook w:val="04A0"/>
      </w:tblPr>
      <w:tblGrid>
        <w:gridCol w:w="6756"/>
        <w:gridCol w:w="4125"/>
      </w:tblGrid>
      <w:tr w:rsidR="00667541" w:rsidTr="00BC0103">
        <w:tc>
          <w:tcPr>
            <w:tcW w:w="6756" w:type="dxa"/>
            <w:tcBorders>
              <w:top w:val="nil"/>
              <w:left w:val="nil"/>
              <w:bottom w:val="nil"/>
              <w:right w:val="nil"/>
            </w:tcBorders>
          </w:tcPr>
          <w:p w:rsidR="00667541" w:rsidRDefault="00667541" w:rsidP="00D15FA2">
            <w:pPr>
              <w:spacing w:before="100" w:beforeAutospacing="1" w:after="100" w:afterAutospacing="1"/>
              <w:rPr>
                <w:rFonts w:ascii="Times New Roman" w:eastAsia="Times New Roman" w:hAnsi="Times New Roman" w:cs="Times New Roman"/>
                <w:sz w:val="24"/>
                <w:szCs w:val="24"/>
                <w:lang w:eastAsia="ru-RU"/>
              </w:rPr>
            </w:pPr>
            <w:r w:rsidRPr="00667541">
              <w:rPr>
                <w:rFonts w:ascii="Times New Roman" w:eastAsia="Times New Roman" w:hAnsi="Times New Roman" w:cs="Times New Roman"/>
                <w:noProof/>
                <w:sz w:val="24"/>
                <w:szCs w:val="24"/>
                <w:lang w:eastAsia="ru-RU"/>
              </w:rPr>
              <w:drawing>
                <wp:inline distT="0" distB="0" distL="0" distR="0">
                  <wp:extent cx="4127638" cy="3253740"/>
                  <wp:effectExtent l="19050" t="0" r="6212" b="0"/>
                  <wp:docPr id="7" name="Рисунок 6" descr="http://lstol.ru/wp-content/uploads/2016/09/novosti_cdo-1024x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stol.ru/wp-content/uploads/2016/09/novosti_cdo-1024x807.jpg"/>
                          <pic:cNvPicPr>
                            <a:picLocks noChangeAspect="1" noChangeArrowheads="1"/>
                          </pic:cNvPicPr>
                        </pic:nvPicPr>
                        <pic:blipFill>
                          <a:blip r:embed="rId5" cstate="print"/>
                          <a:srcRect/>
                          <a:stretch>
                            <a:fillRect/>
                          </a:stretch>
                        </pic:blipFill>
                        <pic:spPr bwMode="auto">
                          <a:xfrm>
                            <a:off x="0" y="0"/>
                            <a:ext cx="4128000" cy="3254025"/>
                          </a:xfrm>
                          <a:prstGeom prst="rect">
                            <a:avLst/>
                          </a:prstGeom>
                          <a:noFill/>
                          <a:ln w="9525">
                            <a:noFill/>
                            <a:miter lim="800000"/>
                            <a:headEnd/>
                            <a:tailEnd/>
                          </a:ln>
                        </pic:spPr>
                      </pic:pic>
                    </a:graphicData>
                  </a:graphic>
                </wp:inline>
              </w:drawing>
            </w:r>
          </w:p>
        </w:tc>
        <w:tc>
          <w:tcPr>
            <w:tcW w:w="4125" w:type="dxa"/>
            <w:tcBorders>
              <w:top w:val="nil"/>
              <w:left w:val="nil"/>
              <w:bottom w:val="nil"/>
              <w:right w:val="nil"/>
            </w:tcBorders>
          </w:tcPr>
          <w:p w:rsidR="00667541" w:rsidRPr="00BC0103" w:rsidRDefault="00667541" w:rsidP="00BC0103">
            <w:pPr>
              <w:spacing w:before="100" w:beforeAutospacing="1" w:after="100" w:afterAutospacing="1"/>
              <w:jc w:val="center"/>
              <w:rPr>
                <w:rFonts w:ascii="Times New Roman" w:eastAsia="Times New Roman" w:hAnsi="Times New Roman" w:cs="Times New Roman"/>
                <w:b/>
                <w:color w:val="FF0000"/>
                <w:sz w:val="56"/>
                <w:szCs w:val="56"/>
                <w:lang w:eastAsia="ru-RU"/>
              </w:rPr>
            </w:pPr>
            <w:r w:rsidRPr="00BC0103">
              <w:rPr>
                <w:rFonts w:ascii="Times New Roman" w:eastAsia="Times New Roman" w:hAnsi="Times New Roman" w:cs="Times New Roman"/>
                <w:b/>
                <w:color w:val="FF0000"/>
                <w:sz w:val="56"/>
                <w:szCs w:val="56"/>
                <w:lang w:eastAsia="ru-RU"/>
              </w:rPr>
              <w:t>Как выбрать?</w:t>
            </w:r>
          </w:p>
          <w:p w:rsidR="00BC0103" w:rsidRDefault="00BC0103" w:rsidP="00BC0103">
            <w:pPr>
              <w:pStyle w:val="a3"/>
              <w:spacing w:before="0" w:beforeAutospacing="0" w:after="0" w:afterAutospacing="0"/>
            </w:pPr>
            <w:r>
              <w:t xml:space="preserve">      Каждый родитель хочет, чтобы его ребенок был всесторонне развит. Поэтому на помощь общему образованию приходит </w:t>
            </w:r>
            <w:proofErr w:type="gramStart"/>
            <w:r>
              <w:t>дополнительное</w:t>
            </w:r>
            <w:proofErr w:type="gramEnd"/>
            <w:r>
              <w:t xml:space="preserve">. </w:t>
            </w:r>
          </w:p>
          <w:p w:rsidR="00BC0103" w:rsidRDefault="00BC0103" w:rsidP="00BC0103">
            <w:pPr>
              <w:pStyle w:val="a3"/>
              <w:spacing w:before="0" w:beforeAutospacing="0" w:after="0" w:afterAutospacing="0"/>
            </w:pPr>
            <w:r>
              <w:t xml:space="preserve">      Другими словами, свободное от одного образования время тоже расходуется на образование, только другое: удовлетворяющее потребности ребенка и его желания. </w:t>
            </w:r>
          </w:p>
          <w:p w:rsidR="00BC0103" w:rsidRPr="00BC0103" w:rsidRDefault="00BC0103" w:rsidP="00BC0103">
            <w:pPr>
              <w:pStyle w:val="a3"/>
              <w:spacing w:before="0" w:beforeAutospacing="0" w:after="0" w:afterAutospacing="0"/>
            </w:pPr>
            <w:r>
              <w:t xml:space="preserve">      Но тогда времени на самые обычные игры и прогулки у ребенка остается все меньше. Как найти баланс между занятостью и свободой – и нужен ли он?</w:t>
            </w:r>
          </w:p>
        </w:tc>
      </w:tr>
    </w:tbl>
    <w:p w:rsidR="00BC0103" w:rsidRDefault="00D15FA2" w:rsidP="00915B5D">
      <w:pPr>
        <w:pStyle w:val="a5"/>
        <w:spacing w:after="0" w:line="240" w:lineRule="auto"/>
        <w:ind w:left="0" w:firstLine="348"/>
        <w:rPr>
          <w:rFonts w:ascii="Times New Roman" w:eastAsia="Times New Roman" w:hAnsi="Times New Roman" w:cs="Times New Roman"/>
          <w:sz w:val="24"/>
          <w:szCs w:val="24"/>
          <w:lang w:eastAsia="ru-RU"/>
        </w:rPr>
      </w:pPr>
      <w:r w:rsidRPr="00667541">
        <w:rPr>
          <w:rFonts w:ascii="Times New Roman" w:eastAsia="Times New Roman" w:hAnsi="Times New Roman" w:cs="Times New Roman"/>
          <w:sz w:val="24"/>
          <w:szCs w:val="24"/>
          <w:lang w:eastAsia="ru-RU"/>
        </w:rPr>
        <w:t xml:space="preserve">Цели дополнительного образования детей вне зависимости от формы их достижения состоят в том, чтобы вырастить каждого </w:t>
      </w:r>
      <w:r w:rsidR="00B4033F">
        <w:rPr>
          <w:rFonts w:ascii="Times New Roman" w:eastAsia="Times New Roman" w:hAnsi="Times New Roman" w:cs="Times New Roman"/>
          <w:sz w:val="24"/>
          <w:szCs w:val="24"/>
          <w:lang w:eastAsia="ru-RU"/>
        </w:rPr>
        <w:t xml:space="preserve">ребенка </w:t>
      </w:r>
      <w:r w:rsidRPr="00667541">
        <w:rPr>
          <w:rFonts w:ascii="Times New Roman" w:eastAsia="Times New Roman" w:hAnsi="Times New Roman" w:cs="Times New Roman"/>
          <w:sz w:val="24"/>
          <w:szCs w:val="24"/>
          <w:lang w:eastAsia="ru-RU"/>
        </w:rPr>
        <w:t xml:space="preserve"> полноценной, всесторонне развитой, профессионально и творчески реализованной личностью. Обучение в рамках ДОД не является принудительным, и это, пожалуй, одно из самых значимых его достоинств. </w:t>
      </w:r>
    </w:p>
    <w:tbl>
      <w:tblPr>
        <w:tblStyle w:val="a9"/>
        <w:tblW w:w="0" w:type="auto"/>
        <w:tblLook w:val="04A0"/>
      </w:tblPr>
      <w:tblGrid>
        <w:gridCol w:w="4346"/>
        <w:gridCol w:w="6336"/>
      </w:tblGrid>
      <w:tr w:rsidR="002C3B18" w:rsidTr="002C3B18">
        <w:tc>
          <w:tcPr>
            <w:tcW w:w="4346" w:type="dxa"/>
            <w:tcBorders>
              <w:top w:val="nil"/>
              <w:left w:val="nil"/>
              <w:bottom w:val="nil"/>
              <w:right w:val="nil"/>
            </w:tcBorders>
          </w:tcPr>
          <w:p w:rsidR="002C3B18" w:rsidRPr="00685D3A" w:rsidRDefault="002C3B18" w:rsidP="002C3B18">
            <w:pPr>
              <w:rPr>
                <w:rFonts w:ascii="Times New Roman" w:eastAsia="Times New Roman" w:hAnsi="Times New Roman" w:cs="Times New Roman"/>
                <w:b/>
                <w:color w:val="FF0000"/>
                <w:sz w:val="28"/>
                <w:szCs w:val="28"/>
                <w:lang w:eastAsia="ru-RU"/>
              </w:rPr>
            </w:pPr>
            <w:r w:rsidRPr="00685D3A">
              <w:rPr>
                <w:rFonts w:ascii="Times New Roman" w:eastAsia="Times New Roman" w:hAnsi="Times New Roman" w:cs="Times New Roman"/>
                <w:b/>
                <w:color w:val="FF0000"/>
                <w:sz w:val="28"/>
                <w:szCs w:val="28"/>
                <w:lang w:eastAsia="ru-RU"/>
              </w:rPr>
              <w:t>Основные задачи:</w:t>
            </w:r>
          </w:p>
          <w:p w:rsidR="002C3B18" w:rsidRDefault="002C3B18" w:rsidP="002C3B18">
            <w:pPr>
              <w:pStyle w:val="a5"/>
              <w:numPr>
                <w:ilvl w:val="0"/>
                <w:numId w:val="9"/>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w:t>
            </w:r>
            <w:r w:rsidRPr="00667541">
              <w:rPr>
                <w:rFonts w:ascii="Times New Roman" w:eastAsia="Times New Roman" w:hAnsi="Times New Roman" w:cs="Times New Roman"/>
                <w:sz w:val="24"/>
                <w:szCs w:val="24"/>
                <w:lang w:eastAsia="ru-RU"/>
              </w:rPr>
              <w:t>ормирование и дальнейшее развитие различных</w:t>
            </w:r>
            <w:r>
              <w:rPr>
                <w:rFonts w:ascii="Times New Roman" w:eastAsia="Times New Roman" w:hAnsi="Times New Roman" w:cs="Times New Roman"/>
                <w:sz w:val="24"/>
                <w:szCs w:val="24"/>
                <w:lang w:eastAsia="ru-RU"/>
              </w:rPr>
              <w:t xml:space="preserve"> творческих способностей детей;</w:t>
            </w:r>
          </w:p>
          <w:p w:rsidR="002C3B18" w:rsidRDefault="002C3B18" w:rsidP="002C3B18">
            <w:pPr>
              <w:pStyle w:val="a5"/>
              <w:numPr>
                <w:ilvl w:val="0"/>
                <w:numId w:val="9"/>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667541">
              <w:rPr>
                <w:rFonts w:ascii="Times New Roman" w:eastAsia="Times New Roman" w:hAnsi="Times New Roman" w:cs="Times New Roman"/>
                <w:sz w:val="24"/>
                <w:szCs w:val="24"/>
                <w:lang w:eastAsia="ru-RU"/>
              </w:rPr>
              <w:t>оспитание высоких моральных качеств - патриотизма, духовных ценностей, любви к труду, уважения к с</w:t>
            </w:r>
            <w:r>
              <w:rPr>
                <w:rFonts w:ascii="Times New Roman" w:eastAsia="Times New Roman" w:hAnsi="Times New Roman" w:cs="Times New Roman"/>
                <w:sz w:val="24"/>
                <w:szCs w:val="24"/>
                <w:lang w:eastAsia="ru-RU"/>
              </w:rPr>
              <w:t>таршим;</w:t>
            </w:r>
          </w:p>
          <w:p w:rsidR="002C3B18" w:rsidRDefault="002C3B18" w:rsidP="002C3B18">
            <w:pPr>
              <w:pStyle w:val="a5"/>
              <w:numPr>
                <w:ilvl w:val="0"/>
                <w:numId w:val="9"/>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667541">
              <w:rPr>
                <w:rFonts w:ascii="Times New Roman" w:eastAsia="Times New Roman" w:hAnsi="Times New Roman" w:cs="Times New Roman"/>
                <w:sz w:val="24"/>
                <w:szCs w:val="24"/>
                <w:lang w:eastAsia="ru-RU"/>
              </w:rPr>
              <w:t>ривитие культуры общения, выработка коммуникативных качеств - вежливости, уважения к собеседнику, умения поддержать разговор и принимать критик</w:t>
            </w:r>
            <w:r>
              <w:rPr>
                <w:rFonts w:ascii="Times New Roman" w:eastAsia="Times New Roman" w:hAnsi="Times New Roman" w:cs="Times New Roman"/>
                <w:sz w:val="24"/>
                <w:szCs w:val="24"/>
                <w:lang w:eastAsia="ru-RU"/>
              </w:rPr>
              <w:t>у, прислушиваться к замечаниям;</w:t>
            </w:r>
          </w:p>
          <w:p w:rsidR="002C3B18" w:rsidRDefault="002C3B18" w:rsidP="002C3B18">
            <w:pPr>
              <w:pStyle w:val="a5"/>
              <w:numPr>
                <w:ilvl w:val="0"/>
                <w:numId w:val="9"/>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667541">
              <w:rPr>
                <w:rFonts w:ascii="Times New Roman" w:eastAsia="Times New Roman" w:hAnsi="Times New Roman" w:cs="Times New Roman"/>
                <w:sz w:val="24"/>
                <w:szCs w:val="24"/>
                <w:lang w:eastAsia="ru-RU"/>
              </w:rPr>
              <w:t>рофессиональное ориентирование детей с перспективой дальнейшего развити</w:t>
            </w:r>
            <w:r>
              <w:rPr>
                <w:rFonts w:ascii="Times New Roman" w:eastAsia="Times New Roman" w:hAnsi="Times New Roman" w:cs="Times New Roman"/>
                <w:sz w:val="24"/>
                <w:szCs w:val="24"/>
                <w:lang w:eastAsia="ru-RU"/>
              </w:rPr>
              <w:t>я приобретенных качеств;</w:t>
            </w:r>
          </w:p>
          <w:p w:rsidR="002C3B18" w:rsidRDefault="002C3B18" w:rsidP="002C3B18">
            <w:pPr>
              <w:pStyle w:val="a5"/>
              <w:numPr>
                <w:ilvl w:val="0"/>
                <w:numId w:val="9"/>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667541">
              <w:rPr>
                <w:rFonts w:ascii="Times New Roman" w:eastAsia="Times New Roman" w:hAnsi="Times New Roman" w:cs="Times New Roman"/>
                <w:sz w:val="24"/>
                <w:szCs w:val="24"/>
                <w:lang w:eastAsia="ru-RU"/>
              </w:rPr>
              <w:t>довлетворение коммуникативных и культурных потребностей</w:t>
            </w:r>
            <w:r>
              <w:rPr>
                <w:rFonts w:ascii="Times New Roman" w:eastAsia="Times New Roman" w:hAnsi="Times New Roman" w:cs="Times New Roman"/>
                <w:sz w:val="24"/>
                <w:szCs w:val="24"/>
                <w:lang w:eastAsia="ru-RU"/>
              </w:rPr>
              <w:t>;</w:t>
            </w:r>
          </w:p>
          <w:p w:rsidR="002C3B18" w:rsidRDefault="002C3B18" w:rsidP="002C3B18">
            <w:pPr>
              <w:pStyle w:val="a5"/>
              <w:numPr>
                <w:ilvl w:val="0"/>
                <w:numId w:val="9"/>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667541">
              <w:rPr>
                <w:rFonts w:ascii="Times New Roman" w:eastAsia="Times New Roman" w:hAnsi="Times New Roman" w:cs="Times New Roman"/>
                <w:sz w:val="24"/>
                <w:szCs w:val="24"/>
                <w:lang w:eastAsia="ru-RU"/>
              </w:rPr>
              <w:t>граждение детей от пагубного</w:t>
            </w:r>
            <w:r>
              <w:rPr>
                <w:rFonts w:ascii="Times New Roman" w:eastAsia="Times New Roman" w:hAnsi="Times New Roman" w:cs="Times New Roman"/>
                <w:sz w:val="24"/>
                <w:szCs w:val="24"/>
                <w:lang w:eastAsia="ru-RU"/>
              </w:rPr>
              <w:t xml:space="preserve"> и агрессивного влияния социума;</w:t>
            </w:r>
          </w:p>
          <w:p w:rsidR="002C3B18" w:rsidRPr="002C3B18" w:rsidRDefault="002C3B18" w:rsidP="002C3B18">
            <w:pPr>
              <w:pStyle w:val="a5"/>
              <w:numPr>
                <w:ilvl w:val="0"/>
                <w:numId w:val="9"/>
              </w:numPr>
              <w:rPr>
                <w:rFonts w:ascii="Times New Roman" w:eastAsia="Times New Roman" w:hAnsi="Times New Roman" w:cs="Times New Roman"/>
                <w:sz w:val="24"/>
                <w:szCs w:val="24"/>
                <w:lang w:eastAsia="ru-RU"/>
              </w:rPr>
            </w:pPr>
            <w:r w:rsidRPr="002C3B18">
              <w:rPr>
                <w:rFonts w:ascii="Times New Roman" w:eastAsia="Times New Roman" w:hAnsi="Times New Roman" w:cs="Times New Roman"/>
                <w:sz w:val="24"/>
                <w:szCs w:val="24"/>
                <w:lang w:eastAsia="ru-RU"/>
              </w:rPr>
              <w:t>физическое развитие.</w:t>
            </w:r>
          </w:p>
        </w:tc>
        <w:tc>
          <w:tcPr>
            <w:tcW w:w="6336" w:type="dxa"/>
            <w:tcBorders>
              <w:top w:val="nil"/>
              <w:left w:val="nil"/>
              <w:bottom w:val="nil"/>
              <w:right w:val="nil"/>
            </w:tcBorders>
          </w:tcPr>
          <w:p w:rsidR="002C3B18" w:rsidRDefault="002C3B18" w:rsidP="00915B5D">
            <w:pPr>
              <w:pStyle w:val="a5"/>
              <w:ind w:left="0"/>
              <w:rPr>
                <w:rFonts w:ascii="Times New Roman" w:eastAsia="Times New Roman" w:hAnsi="Times New Roman" w:cs="Times New Roman"/>
                <w:sz w:val="24"/>
                <w:szCs w:val="24"/>
                <w:lang w:eastAsia="ru-RU"/>
              </w:rPr>
            </w:pPr>
            <w:r w:rsidRPr="002C3B18">
              <w:rPr>
                <w:rFonts w:ascii="Times New Roman" w:eastAsia="Times New Roman" w:hAnsi="Times New Roman" w:cs="Times New Roman"/>
                <w:noProof/>
                <w:sz w:val="24"/>
                <w:szCs w:val="24"/>
                <w:lang w:eastAsia="ru-RU"/>
              </w:rPr>
              <w:drawing>
                <wp:inline distT="0" distB="0" distL="0" distR="0">
                  <wp:extent cx="3859530" cy="3855720"/>
                  <wp:effectExtent l="19050" t="0" r="7620" b="0"/>
                  <wp:docPr id="16" name="Рисунок 7" descr="доп.jpg"/>
                  <wp:cNvGraphicFramePr/>
                  <a:graphic xmlns:a="http://schemas.openxmlformats.org/drawingml/2006/main">
                    <a:graphicData uri="http://schemas.openxmlformats.org/drawingml/2006/picture">
                      <pic:pic xmlns:pic="http://schemas.openxmlformats.org/drawingml/2006/picture">
                        <pic:nvPicPr>
                          <pic:cNvPr id="4" name="Содержимое 3" descr="доп.jpg"/>
                          <pic:cNvPicPr>
                            <a:picLocks noGrp="1" noChangeAspect="1"/>
                          </pic:cNvPicPr>
                        </pic:nvPicPr>
                        <pic:blipFill>
                          <a:blip r:embed="rId6" cstate="print"/>
                          <a:stretch>
                            <a:fillRect/>
                          </a:stretch>
                        </pic:blipFill>
                        <pic:spPr>
                          <a:xfrm>
                            <a:off x="0" y="0"/>
                            <a:ext cx="3856455" cy="3852649"/>
                          </a:xfrm>
                          <a:prstGeom prst="rect">
                            <a:avLst/>
                          </a:prstGeom>
                        </pic:spPr>
                      </pic:pic>
                    </a:graphicData>
                  </a:graphic>
                </wp:inline>
              </w:drawing>
            </w:r>
          </w:p>
        </w:tc>
      </w:tr>
    </w:tbl>
    <w:p w:rsidR="002C3B18" w:rsidRDefault="002C3B18" w:rsidP="00915B5D">
      <w:pPr>
        <w:pStyle w:val="a5"/>
        <w:spacing w:after="0" w:line="240" w:lineRule="auto"/>
        <w:ind w:left="0" w:firstLine="348"/>
        <w:rPr>
          <w:rFonts w:ascii="Times New Roman" w:eastAsia="Times New Roman" w:hAnsi="Times New Roman" w:cs="Times New Roman"/>
          <w:sz w:val="24"/>
          <w:szCs w:val="24"/>
          <w:lang w:eastAsia="ru-RU"/>
        </w:rPr>
      </w:pPr>
    </w:p>
    <w:p w:rsidR="002C3B18" w:rsidRDefault="002C3B18" w:rsidP="002C3B18">
      <w:pPr>
        <w:spacing w:after="0" w:line="240" w:lineRule="auto"/>
        <w:ind w:firstLine="360"/>
        <w:rPr>
          <w:rFonts w:ascii="Times New Roman" w:eastAsia="Times New Roman" w:hAnsi="Times New Roman" w:cs="Times New Roman"/>
          <w:sz w:val="24"/>
          <w:szCs w:val="24"/>
          <w:lang w:eastAsia="ru-RU"/>
        </w:rPr>
      </w:pPr>
      <w:r w:rsidRPr="00D15FA2">
        <w:rPr>
          <w:rFonts w:ascii="Times New Roman" w:eastAsia="Times New Roman" w:hAnsi="Times New Roman" w:cs="Times New Roman"/>
          <w:sz w:val="24"/>
          <w:szCs w:val="24"/>
          <w:lang w:eastAsia="ru-RU"/>
        </w:rPr>
        <w:t xml:space="preserve">Дополнительное образование детей и взрослых в России осуществляется посредством реализации дополнительных общеобразовательных программ. Дополнительные общеобразовательные программы подразделяются на дополнительные </w:t>
      </w:r>
      <w:proofErr w:type="spellStart"/>
      <w:r w:rsidRPr="00D15FA2">
        <w:rPr>
          <w:rFonts w:ascii="Times New Roman" w:eastAsia="Times New Roman" w:hAnsi="Times New Roman" w:cs="Times New Roman"/>
          <w:sz w:val="24"/>
          <w:szCs w:val="24"/>
          <w:lang w:eastAsia="ru-RU"/>
        </w:rPr>
        <w:t>общеразвивающие</w:t>
      </w:r>
      <w:proofErr w:type="spellEnd"/>
      <w:r w:rsidRPr="00D15FA2">
        <w:rPr>
          <w:rFonts w:ascii="Times New Roman" w:eastAsia="Times New Roman" w:hAnsi="Times New Roman" w:cs="Times New Roman"/>
          <w:sz w:val="24"/>
          <w:szCs w:val="24"/>
          <w:lang w:eastAsia="ru-RU"/>
        </w:rPr>
        <w:t xml:space="preserve"> программы и дополнительные </w:t>
      </w:r>
      <w:proofErr w:type="spellStart"/>
      <w:r w:rsidRPr="00D15FA2">
        <w:rPr>
          <w:rFonts w:ascii="Times New Roman" w:eastAsia="Times New Roman" w:hAnsi="Times New Roman" w:cs="Times New Roman"/>
          <w:sz w:val="24"/>
          <w:szCs w:val="24"/>
          <w:lang w:eastAsia="ru-RU"/>
        </w:rPr>
        <w:t>предпрофессиональные</w:t>
      </w:r>
      <w:proofErr w:type="spellEnd"/>
      <w:r w:rsidRPr="00D15FA2">
        <w:rPr>
          <w:rFonts w:ascii="Times New Roman" w:eastAsia="Times New Roman" w:hAnsi="Times New Roman" w:cs="Times New Roman"/>
          <w:sz w:val="24"/>
          <w:szCs w:val="24"/>
          <w:lang w:eastAsia="ru-RU"/>
        </w:rPr>
        <w:t xml:space="preserve"> программы. </w:t>
      </w:r>
      <w:proofErr w:type="spellStart"/>
      <w:r w:rsidRPr="00D15FA2">
        <w:rPr>
          <w:rFonts w:ascii="Times New Roman" w:eastAsia="Times New Roman" w:hAnsi="Times New Roman" w:cs="Times New Roman"/>
          <w:sz w:val="24"/>
          <w:szCs w:val="24"/>
          <w:lang w:eastAsia="ru-RU"/>
        </w:rPr>
        <w:t>Предпрофессиональные</w:t>
      </w:r>
      <w:proofErr w:type="spellEnd"/>
      <w:r w:rsidRPr="00D15FA2">
        <w:rPr>
          <w:rFonts w:ascii="Times New Roman" w:eastAsia="Times New Roman" w:hAnsi="Times New Roman" w:cs="Times New Roman"/>
          <w:sz w:val="24"/>
          <w:szCs w:val="24"/>
          <w:lang w:eastAsia="ru-RU"/>
        </w:rPr>
        <w:t xml:space="preserve"> программы реализуются в области спорта (</w:t>
      </w:r>
      <w:hyperlink r:id="rId7" w:tooltip="Детско-юношеская спортивная школа" w:history="1">
        <w:r w:rsidRPr="00667541">
          <w:rPr>
            <w:rFonts w:ascii="Times New Roman" w:eastAsia="Times New Roman" w:hAnsi="Times New Roman" w:cs="Times New Roman"/>
            <w:sz w:val="24"/>
            <w:szCs w:val="24"/>
            <w:lang w:eastAsia="ru-RU"/>
          </w:rPr>
          <w:t>спортивные школы</w:t>
        </w:r>
      </w:hyperlink>
      <w:r w:rsidRPr="00667541">
        <w:rPr>
          <w:rFonts w:ascii="Times New Roman" w:eastAsia="Times New Roman" w:hAnsi="Times New Roman" w:cs="Times New Roman"/>
          <w:sz w:val="24"/>
          <w:szCs w:val="24"/>
          <w:lang w:eastAsia="ru-RU"/>
        </w:rPr>
        <w:t xml:space="preserve">) и области искусства (школы искусств, </w:t>
      </w:r>
      <w:hyperlink r:id="rId8" w:tooltip="Детская художественная школа" w:history="1">
        <w:r w:rsidRPr="00667541">
          <w:rPr>
            <w:rFonts w:ascii="Times New Roman" w:eastAsia="Times New Roman" w:hAnsi="Times New Roman" w:cs="Times New Roman"/>
            <w:sz w:val="24"/>
            <w:szCs w:val="24"/>
            <w:lang w:eastAsia="ru-RU"/>
          </w:rPr>
          <w:t>художественные</w:t>
        </w:r>
      </w:hyperlink>
      <w:r w:rsidRPr="00667541">
        <w:rPr>
          <w:rFonts w:ascii="Times New Roman" w:eastAsia="Times New Roman" w:hAnsi="Times New Roman" w:cs="Times New Roman"/>
          <w:sz w:val="24"/>
          <w:szCs w:val="24"/>
          <w:lang w:eastAsia="ru-RU"/>
        </w:rPr>
        <w:t xml:space="preserve"> и </w:t>
      </w:r>
      <w:hyperlink r:id="rId9" w:tooltip="Детская музыкальная школа" w:history="1">
        <w:r w:rsidRPr="00667541">
          <w:rPr>
            <w:rFonts w:ascii="Times New Roman" w:eastAsia="Times New Roman" w:hAnsi="Times New Roman" w:cs="Times New Roman"/>
            <w:sz w:val="24"/>
            <w:szCs w:val="24"/>
            <w:lang w:eastAsia="ru-RU"/>
          </w:rPr>
          <w:t>музыкальные</w:t>
        </w:r>
      </w:hyperlink>
      <w:r w:rsidRPr="00667541">
        <w:rPr>
          <w:rFonts w:ascii="Times New Roman" w:eastAsia="Times New Roman" w:hAnsi="Times New Roman" w:cs="Times New Roman"/>
          <w:sz w:val="24"/>
          <w:szCs w:val="24"/>
          <w:lang w:eastAsia="ru-RU"/>
        </w:rPr>
        <w:t xml:space="preserve"> школы). </w:t>
      </w:r>
    </w:p>
    <w:p w:rsidR="002C3B18" w:rsidRDefault="002C3B18" w:rsidP="002C3B18">
      <w:pPr>
        <w:spacing w:after="0" w:line="240" w:lineRule="auto"/>
        <w:ind w:firstLine="360"/>
        <w:rPr>
          <w:rFonts w:ascii="Times New Roman" w:eastAsia="Times New Roman" w:hAnsi="Times New Roman" w:cs="Times New Roman"/>
          <w:sz w:val="24"/>
          <w:szCs w:val="24"/>
          <w:lang w:eastAsia="ru-RU"/>
        </w:rPr>
      </w:pPr>
      <w:r w:rsidRPr="00D15FA2">
        <w:rPr>
          <w:rFonts w:ascii="Times New Roman" w:eastAsia="Times New Roman" w:hAnsi="Times New Roman" w:cs="Times New Roman"/>
          <w:sz w:val="24"/>
          <w:szCs w:val="24"/>
          <w:lang w:eastAsia="ru-RU"/>
        </w:rPr>
        <w:t xml:space="preserve">Дополнительные </w:t>
      </w:r>
      <w:proofErr w:type="spellStart"/>
      <w:r w:rsidRPr="00D15FA2">
        <w:rPr>
          <w:rFonts w:ascii="Times New Roman" w:eastAsia="Times New Roman" w:hAnsi="Times New Roman" w:cs="Times New Roman"/>
          <w:sz w:val="24"/>
          <w:szCs w:val="24"/>
          <w:lang w:eastAsia="ru-RU"/>
        </w:rPr>
        <w:t>общеразвивающие</w:t>
      </w:r>
      <w:proofErr w:type="spellEnd"/>
      <w:r w:rsidRPr="00D15FA2">
        <w:rPr>
          <w:rFonts w:ascii="Times New Roman" w:eastAsia="Times New Roman" w:hAnsi="Times New Roman" w:cs="Times New Roman"/>
          <w:sz w:val="24"/>
          <w:szCs w:val="24"/>
          <w:lang w:eastAsia="ru-RU"/>
        </w:rPr>
        <w:t xml:space="preserve"> программы реализуются по шести направлениям дополнительного образования детей в разных образовательных организация</w:t>
      </w:r>
      <w:r>
        <w:rPr>
          <w:rFonts w:ascii="Times New Roman" w:eastAsia="Times New Roman" w:hAnsi="Times New Roman" w:cs="Times New Roman"/>
          <w:sz w:val="24"/>
          <w:szCs w:val="24"/>
          <w:lang w:eastAsia="ru-RU"/>
        </w:rPr>
        <w:t>х</w:t>
      </w:r>
      <w:r w:rsidRPr="00D15FA2">
        <w:rPr>
          <w:rFonts w:ascii="Times New Roman" w:eastAsia="Times New Roman" w:hAnsi="Times New Roman" w:cs="Times New Roman"/>
          <w:sz w:val="24"/>
          <w:szCs w:val="24"/>
          <w:lang w:eastAsia="ru-RU"/>
        </w:rPr>
        <w:t xml:space="preserve"> от </w:t>
      </w:r>
      <w:hyperlink r:id="rId10" w:tooltip="Детский сад" w:history="1">
        <w:r w:rsidRPr="00667541">
          <w:rPr>
            <w:rFonts w:ascii="Times New Roman" w:eastAsia="Times New Roman" w:hAnsi="Times New Roman" w:cs="Times New Roman"/>
            <w:sz w:val="24"/>
            <w:szCs w:val="24"/>
            <w:lang w:eastAsia="ru-RU"/>
          </w:rPr>
          <w:t>детского сада</w:t>
        </w:r>
      </w:hyperlink>
      <w:r w:rsidRPr="00667541">
        <w:rPr>
          <w:rFonts w:ascii="Times New Roman" w:eastAsia="Times New Roman" w:hAnsi="Times New Roman" w:cs="Times New Roman"/>
          <w:sz w:val="24"/>
          <w:szCs w:val="24"/>
          <w:lang w:eastAsia="ru-RU"/>
        </w:rPr>
        <w:t xml:space="preserve"> до </w:t>
      </w:r>
      <w:hyperlink r:id="rId11" w:tooltip="Высшее учебное заведение" w:history="1">
        <w:r w:rsidRPr="00667541">
          <w:rPr>
            <w:rFonts w:ascii="Times New Roman" w:eastAsia="Times New Roman" w:hAnsi="Times New Roman" w:cs="Times New Roman"/>
            <w:sz w:val="24"/>
            <w:szCs w:val="24"/>
            <w:lang w:eastAsia="ru-RU"/>
          </w:rPr>
          <w:t>высших</w:t>
        </w:r>
      </w:hyperlink>
      <w:r w:rsidRPr="00667541">
        <w:t xml:space="preserve"> </w:t>
      </w:r>
      <w:r w:rsidRPr="00667541">
        <w:rPr>
          <w:rFonts w:ascii="Times New Roman" w:hAnsi="Times New Roman" w:cs="Times New Roman"/>
          <w:sz w:val="24"/>
          <w:szCs w:val="24"/>
        </w:rPr>
        <w:t>учебных заведений</w:t>
      </w:r>
      <w:r w:rsidRPr="00667541">
        <w:rPr>
          <w:rFonts w:ascii="Times New Roman" w:eastAsia="Times New Roman" w:hAnsi="Times New Roman" w:cs="Times New Roman"/>
          <w:sz w:val="24"/>
          <w:szCs w:val="24"/>
          <w:lang w:eastAsia="ru-RU"/>
        </w:rPr>
        <w:t xml:space="preserve">, а также иных </w:t>
      </w:r>
      <w:proofErr w:type="spellStart"/>
      <w:r w:rsidRPr="00667541">
        <w:rPr>
          <w:rFonts w:ascii="Times New Roman" w:eastAsia="Times New Roman" w:hAnsi="Times New Roman" w:cs="Times New Roman"/>
          <w:sz w:val="24"/>
          <w:szCs w:val="24"/>
          <w:lang w:eastAsia="ru-RU"/>
        </w:rPr>
        <w:t>необразовательных</w:t>
      </w:r>
      <w:proofErr w:type="spellEnd"/>
      <w:r w:rsidRPr="00667541">
        <w:rPr>
          <w:rFonts w:ascii="Times New Roman" w:eastAsia="Times New Roman" w:hAnsi="Times New Roman" w:cs="Times New Roman"/>
          <w:sz w:val="24"/>
          <w:szCs w:val="24"/>
          <w:lang w:eastAsia="ru-RU"/>
        </w:rPr>
        <w:t xml:space="preserve"> организациях, имеющих лицензию на образовательную деятельность (</w:t>
      </w:r>
      <w:hyperlink r:id="rId12" w:tooltip="Музей" w:history="1">
        <w:r w:rsidRPr="00667541">
          <w:rPr>
            <w:rFonts w:ascii="Times New Roman" w:eastAsia="Times New Roman" w:hAnsi="Times New Roman" w:cs="Times New Roman"/>
            <w:sz w:val="24"/>
            <w:szCs w:val="24"/>
            <w:lang w:eastAsia="ru-RU"/>
          </w:rPr>
          <w:t>музеи</w:t>
        </w:r>
      </w:hyperlink>
      <w:r w:rsidRPr="00667541">
        <w:rPr>
          <w:rFonts w:ascii="Times New Roman" w:eastAsia="Times New Roman" w:hAnsi="Times New Roman" w:cs="Times New Roman"/>
          <w:sz w:val="24"/>
          <w:szCs w:val="24"/>
          <w:lang w:eastAsia="ru-RU"/>
        </w:rPr>
        <w:t xml:space="preserve">, </w:t>
      </w:r>
      <w:hyperlink r:id="rId13" w:tooltip="Библиотека" w:history="1">
        <w:r w:rsidRPr="00667541">
          <w:rPr>
            <w:rFonts w:ascii="Times New Roman" w:eastAsia="Times New Roman" w:hAnsi="Times New Roman" w:cs="Times New Roman"/>
            <w:sz w:val="24"/>
            <w:szCs w:val="24"/>
            <w:lang w:eastAsia="ru-RU"/>
          </w:rPr>
          <w:t>библиотеки</w:t>
        </w:r>
      </w:hyperlink>
      <w:r w:rsidRPr="00667541">
        <w:rPr>
          <w:rFonts w:ascii="Times New Roman" w:eastAsia="Times New Roman" w:hAnsi="Times New Roman" w:cs="Times New Roman"/>
          <w:sz w:val="24"/>
          <w:szCs w:val="24"/>
          <w:lang w:eastAsia="ru-RU"/>
        </w:rPr>
        <w:t xml:space="preserve">, </w:t>
      </w:r>
      <w:hyperlink r:id="rId14" w:tooltip="Индивидуальный предприниматель (Россия)" w:history="1">
        <w:r w:rsidRPr="00667541">
          <w:rPr>
            <w:rFonts w:ascii="Times New Roman" w:eastAsia="Times New Roman" w:hAnsi="Times New Roman" w:cs="Times New Roman"/>
            <w:sz w:val="24"/>
            <w:szCs w:val="24"/>
            <w:lang w:eastAsia="ru-RU"/>
          </w:rPr>
          <w:t>ИП</w:t>
        </w:r>
      </w:hyperlink>
      <w:r w:rsidRPr="00667541">
        <w:rPr>
          <w:rFonts w:ascii="Times New Roman" w:eastAsia="Times New Roman" w:hAnsi="Times New Roman" w:cs="Times New Roman"/>
          <w:sz w:val="24"/>
          <w:szCs w:val="24"/>
          <w:lang w:eastAsia="ru-RU"/>
        </w:rPr>
        <w:t xml:space="preserve">, </w:t>
      </w:r>
      <w:hyperlink r:id="rId15" w:tooltip="Клуб" w:history="1">
        <w:r w:rsidRPr="00667541">
          <w:rPr>
            <w:rFonts w:ascii="Times New Roman" w:eastAsia="Times New Roman" w:hAnsi="Times New Roman" w:cs="Times New Roman"/>
            <w:sz w:val="24"/>
            <w:szCs w:val="24"/>
            <w:lang w:eastAsia="ru-RU"/>
          </w:rPr>
          <w:t>клуб</w:t>
        </w:r>
      </w:hyperlink>
      <w:r w:rsidRPr="00667541">
        <w:rPr>
          <w:rFonts w:ascii="Times New Roman" w:eastAsia="Times New Roman" w:hAnsi="Times New Roman" w:cs="Times New Roman"/>
          <w:sz w:val="24"/>
          <w:szCs w:val="24"/>
          <w:lang w:eastAsia="ru-RU"/>
        </w:rPr>
        <w:t xml:space="preserve"> и др.)</w:t>
      </w:r>
      <w:r>
        <w:rPr>
          <w:rFonts w:ascii="Times New Roman" w:eastAsia="Times New Roman" w:hAnsi="Times New Roman" w:cs="Times New Roman"/>
          <w:sz w:val="24"/>
          <w:szCs w:val="24"/>
          <w:lang w:eastAsia="ru-RU"/>
        </w:rPr>
        <w:t>.</w:t>
      </w:r>
    </w:p>
    <w:p w:rsidR="00685D3A" w:rsidRDefault="00D15FA2" w:rsidP="002C3B18">
      <w:pPr>
        <w:pStyle w:val="a5"/>
        <w:spacing w:after="0" w:line="240" w:lineRule="auto"/>
        <w:ind w:left="0" w:firstLine="348"/>
        <w:rPr>
          <w:rFonts w:ascii="Times New Roman" w:eastAsia="Times New Roman" w:hAnsi="Times New Roman" w:cs="Times New Roman"/>
          <w:sz w:val="24"/>
          <w:szCs w:val="24"/>
          <w:lang w:eastAsia="ru-RU"/>
        </w:rPr>
      </w:pPr>
      <w:r w:rsidRPr="00667541">
        <w:rPr>
          <w:rFonts w:ascii="Times New Roman" w:eastAsia="Times New Roman" w:hAnsi="Times New Roman" w:cs="Times New Roman"/>
          <w:sz w:val="24"/>
          <w:szCs w:val="24"/>
          <w:lang w:eastAsia="ru-RU"/>
        </w:rPr>
        <w:lastRenderedPageBreak/>
        <w:t xml:space="preserve">Из целей и задач дополнительного образования детей проистекают его основные направления, одинаково важные для всестороннего развития </w:t>
      </w:r>
      <w:r w:rsidR="00BC0103">
        <w:rPr>
          <w:rFonts w:ascii="Times New Roman" w:eastAsia="Times New Roman" w:hAnsi="Times New Roman" w:cs="Times New Roman"/>
          <w:sz w:val="24"/>
          <w:szCs w:val="24"/>
          <w:lang w:eastAsia="ru-RU"/>
        </w:rPr>
        <w:t xml:space="preserve">детей </w:t>
      </w:r>
      <w:r w:rsidRPr="00667541">
        <w:rPr>
          <w:rFonts w:ascii="Times New Roman" w:eastAsia="Times New Roman" w:hAnsi="Times New Roman" w:cs="Times New Roman"/>
          <w:sz w:val="24"/>
          <w:szCs w:val="24"/>
          <w:lang w:eastAsia="ru-RU"/>
        </w:rPr>
        <w:t xml:space="preserve"> и их дальнейшей профессиональной и личностной реализации. </w:t>
      </w:r>
      <w:r w:rsidR="00685D3A" w:rsidRPr="00667541">
        <w:rPr>
          <w:rFonts w:ascii="Times New Roman" w:eastAsia="Times New Roman" w:hAnsi="Times New Roman" w:cs="Times New Roman"/>
          <w:sz w:val="24"/>
          <w:szCs w:val="24"/>
          <w:lang w:eastAsia="ru-RU"/>
        </w:rPr>
        <w:t>В современной педагогике их шесть:</w:t>
      </w:r>
    </w:p>
    <w:tbl>
      <w:tblPr>
        <w:tblStyle w:val="a9"/>
        <w:tblW w:w="0" w:type="auto"/>
        <w:tblInd w:w="108" w:type="dxa"/>
        <w:tblLayout w:type="fixed"/>
        <w:tblLook w:val="04A0"/>
      </w:tblPr>
      <w:tblGrid>
        <w:gridCol w:w="4536"/>
        <w:gridCol w:w="6038"/>
      </w:tblGrid>
      <w:tr w:rsidR="00685D3A" w:rsidTr="007F1F8B">
        <w:tc>
          <w:tcPr>
            <w:tcW w:w="4536" w:type="dxa"/>
            <w:tcBorders>
              <w:top w:val="nil"/>
              <w:left w:val="nil"/>
              <w:bottom w:val="nil"/>
              <w:right w:val="nil"/>
            </w:tcBorders>
          </w:tcPr>
          <w:p w:rsidR="00685D3A" w:rsidRDefault="00685D3A" w:rsidP="0002488E">
            <w:pPr>
              <w:pStyle w:val="a5"/>
              <w:numPr>
                <w:ilvl w:val="0"/>
                <w:numId w:val="10"/>
              </w:numPr>
              <w:ind w:left="357" w:hanging="357"/>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социально-педагогическое - в</w:t>
            </w:r>
            <w:r w:rsidRPr="00667541">
              <w:rPr>
                <w:rFonts w:ascii="Times New Roman" w:eastAsia="Times New Roman" w:hAnsi="Times New Roman" w:cs="Times New Roman"/>
                <w:sz w:val="24"/>
                <w:szCs w:val="24"/>
                <w:lang w:eastAsia="ru-RU"/>
              </w:rPr>
              <w:t xml:space="preserve">ключает в себя </w:t>
            </w:r>
            <w:proofErr w:type="spellStart"/>
            <w:r w:rsidRPr="00667541">
              <w:rPr>
                <w:rFonts w:ascii="Times New Roman" w:eastAsia="Times New Roman" w:hAnsi="Times New Roman" w:cs="Times New Roman"/>
                <w:sz w:val="24"/>
                <w:szCs w:val="24"/>
                <w:lang w:eastAsia="ru-RU"/>
              </w:rPr>
              <w:t>волонтерство</w:t>
            </w:r>
            <w:proofErr w:type="spellEnd"/>
            <w:r w:rsidRPr="00667541">
              <w:rPr>
                <w:rFonts w:ascii="Times New Roman" w:eastAsia="Times New Roman" w:hAnsi="Times New Roman" w:cs="Times New Roman"/>
                <w:sz w:val="24"/>
                <w:szCs w:val="24"/>
                <w:lang w:eastAsia="ru-RU"/>
              </w:rPr>
              <w:t>, работу с одаренными детьми, а также уход з</w:t>
            </w:r>
            <w:r>
              <w:rPr>
                <w:rFonts w:ascii="Times New Roman" w:eastAsia="Times New Roman" w:hAnsi="Times New Roman" w:cs="Times New Roman"/>
                <w:sz w:val="24"/>
                <w:szCs w:val="24"/>
                <w:lang w:eastAsia="ru-RU"/>
              </w:rPr>
              <w:t>а людьми, имеющими особые нужды;</w:t>
            </w:r>
            <w:proofErr w:type="gramEnd"/>
          </w:p>
          <w:p w:rsidR="00685D3A" w:rsidRPr="00B4033F" w:rsidRDefault="00685D3A" w:rsidP="0002488E">
            <w:pPr>
              <w:numPr>
                <w:ilvl w:val="0"/>
                <w:numId w:val="1"/>
              </w:numPr>
              <w:ind w:left="357" w:hanging="357"/>
              <w:rPr>
                <w:rFonts w:ascii="Times New Roman" w:eastAsia="Times New Roman" w:hAnsi="Times New Roman" w:cs="Times New Roman"/>
                <w:sz w:val="24"/>
                <w:szCs w:val="24"/>
                <w:lang w:eastAsia="ru-RU"/>
              </w:rPr>
            </w:pPr>
            <w:r w:rsidRPr="00B4033F">
              <w:rPr>
                <w:rFonts w:ascii="Times New Roman" w:eastAsia="Times New Roman" w:hAnsi="Times New Roman" w:cs="Times New Roman"/>
                <w:sz w:val="24"/>
                <w:szCs w:val="24"/>
                <w:lang w:eastAsia="ru-RU"/>
              </w:rPr>
              <w:t xml:space="preserve">художественное </w:t>
            </w:r>
            <w:r>
              <w:rPr>
                <w:rFonts w:ascii="Times New Roman" w:eastAsia="Times New Roman" w:hAnsi="Times New Roman" w:cs="Times New Roman"/>
                <w:sz w:val="24"/>
                <w:szCs w:val="24"/>
                <w:lang w:eastAsia="ru-RU"/>
              </w:rPr>
              <w:t xml:space="preserve">- </w:t>
            </w:r>
            <w:hyperlink r:id="rId16" w:tooltip="Танец" w:history="1">
              <w:r w:rsidRPr="00B4033F">
                <w:rPr>
                  <w:rFonts w:ascii="Times New Roman" w:eastAsia="Times New Roman" w:hAnsi="Times New Roman" w:cs="Times New Roman"/>
                  <w:sz w:val="24"/>
                  <w:szCs w:val="24"/>
                  <w:lang w:eastAsia="ru-RU"/>
                </w:rPr>
                <w:t>танцы</w:t>
              </w:r>
            </w:hyperlink>
            <w:r w:rsidRPr="00B4033F">
              <w:rPr>
                <w:rFonts w:ascii="Times New Roman" w:eastAsia="Times New Roman" w:hAnsi="Times New Roman" w:cs="Times New Roman"/>
                <w:sz w:val="24"/>
                <w:szCs w:val="24"/>
                <w:lang w:eastAsia="ru-RU"/>
              </w:rPr>
              <w:t xml:space="preserve">, </w:t>
            </w:r>
            <w:hyperlink r:id="rId17" w:tooltip="Изобразительное искусство" w:history="1">
              <w:proofErr w:type="gramStart"/>
              <w:r w:rsidRPr="00B4033F">
                <w:rPr>
                  <w:rFonts w:ascii="Times New Roman" w:eastAsia="Times New Roman" w:hAnsi="Times New Roman" w:cs="Times New Roman"/>
                  <w:sz w:val="24"/>
                  <w:szCs w:val="24"/>
                  <w:lang w:eastAsia="ru-RU"/>
                </w:rPr>
                <w:t>изо</w:t>
              </w:r>
              <w:proofErr w:type="gramEnd"/>
            </w:hyperlink>
            <w:r w:rsidRPr="00B4033F">
              <w:rPr>
                <w:rFonts w:ascii="Times New Roman" w:eastAsia="Times New Roman" w:hAnsi="Times New Roman" w:cs="Times New Roman"/>
                <w:sz w:val="24"/>
                <w:szCs w:val="24"/>
                <w:lang w:eastAsia="ru-RU"/>
              </w:rPr>
              <w:t xml:space="preserve">, </w:t>
            </w:r>
            <w:hyperlink r:id="rId18" w:tooltip="Музыка" w:history="1">
              <w:r w:rsidRPr="00B4033F">
                <w:rPr>
                  <w:rFonts w:ascii="Times New Roman" w:eastAsia="Times New Roman" w:hAnsi="Times New Roman" w:cs="Times New Roman"/>
                  <w:sz w:val="24"/>
                  <w:szCs w:val="24"/>
                  <w:lang w:eastAsia="ru-RU"/>
                </w:rPr>
                <w:t>музыка</w:t>
              </w:r>
            </w:hyperlink>
            <w:r w:rsidRPr="00B4033F">
              <w:rPr>
                <w:rFonts w:ascii="Times New Roman" w:eastAsia="Times New Roman" w:hAnsi="Times New Roman" w:cs="Times New Roman"/>
                <w:sz w:val="24"/>
                <w:szCs w:val="24"/>
                <w:lang w:eastAsia="ru-RU"/>
              </w:rPr>
              <w:t xml:space="preserve">, </w:t>
            </w:r>
            <w:hyperlink r:id="rId19" w:tooltip="Литература" w:history="1">
              <w:r w:rsidRPr="00B4033F">
                <w:rPr>
                  <w:rFonts w:ascii="Times New Roman" w:eastAsia="Times New Roman" w:hAnsi="Times New Roman" w:cs="Times New Roman"/>
                  <w:sz w:val="24"/>
                  <w:szCs w:val="24"/>
                  <w:lang w:eastAsia="ru-RU"/>
                </w:rPr>
                <w:t>литература</w:t>
              </w:r>
            </w:hyperlink>
            <w:r>
              <w:rPr>
                <w:rFonts w:ascii="Times New Roman" w:eastAsia="Times New Roman" w:hAnsi="Times New Roman" w:cs="Times New Roman"/>
                <w:sz w:val="24"/>
                <w:szCs w:val="24"/>
                <w:lang w:eastAsia="ru-RU"/>
              </w:rPr>
              <w:t xml:space="preserve"> и др.</w:t>
            </w:r>
            <w:r w:rsidRPr="00B4033F">
              <w:rPr>
                <w:rFonts w:ascii="Times New Roman" w:eastAsia="Times New Roman" w:hAnsi="Times New Roman" w:cs="Times New Roman"/>
                <w:sz w:val="24"/>
                <w:szCs w:val="24"/>
                <w:lang w:eastAsia="ru-RU"/>
              </w:rPr>
              <w:t>;</w:t>
            </w:r>
          </w:p>
          <w:p w:rsidR="00685D3A" w:rsidRDefault="00685D3A" w:rsidP="0002488E">
            <w:pPr>
              <w:pStyle w:val="a5"/>
              <w:numPr>
                <w:ilvl w:val="0"/>
                <w:numId w:val="10"/>
              </w:numPr>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техническое</w:t>
            </w:r>
            <w:proofErr w:type="gramEnd"/>
            <w:r>
              <w:rPr>
                <w:rFonts w:ascii="Times New Roman" w:eastAsia="Times New Roman" w:hAnsi="Times New Roman" w:cs="Times New Roman"/>
                <w:sz w:val="24"/>
                <w:szCs w:val="24"/>
                <w:lang w:eastAsia="ru-RU"/>
              </w:rPr>
              <w:t xml:space="preserve">, </w:t>
            </w:r>
            <w:r w:rsidRPr="00B4033F">
              <w:rPr>
                <w:rFonts w:ascii="Times New Roman" w:eastAsia="Times New Roman" w:hAnsi="Times New Roman" w:cs="Times New Roman"/>
                <w:sz w:val="24"/>
                <w:szCs w:val="24"/>
                <w:lang w:eastAsia="ru-RU"/>
              </w:rPr>
              <w:t xml:space="preserve">включая </w:t>
            </w:r>
            <w:hyperlink r:id="rId20" w:tooltip="Робототехника" w:history="1">
              <w:r w:rsidRPr="00B4033F">
                <w:rPr>
                  <w:rFonts w:ascii="Times New Roman" w:eastAsia="Times New Roman" w:hAnsi="Times New Roman" w:cs="Times New Roman"/>
                  <w:sz w:val="24"/>
                  <w:szCs w:val="24"/>
                  <w:lang w:eastAsia="ru-RU"/>
                </w:rPr>
                <w:t>робототехнику</w:t>
              </w:r>
            </w:hyperlink>
            <w:r>
              <w:rPr>
                <w:rFonts w:ascii="Times New Roman" w:eastAsia="Times New Roman" w:hAnsi="Times New Roman" w:cs="Times New Roman"/>
                <w:sz w:val="24"/>
                <w:szCs w:val="24"/>
                <w:lang w:eastAsia="ru-RU"/>
              </w:rPr>
              <w:t>,  - г</w:t>
            </w:r>
            <w:r w:rsidRPr="00667541">
              <w:rPr>
                <w:rFonts w:ascii="Times New Roman" w:eastAsia="Times New Roman" w:hAnsi="Times New Roman" w:cs="Times New Roman"/>
                <w:sz w:val="24"/>
                <w:szCs w:val="24"/>
                <w:lang w:eastAsia="ru-RU"/>
              </w:rPr>
              <w:t>отовит детей к овладению профессиями, связанными с технической деятельность</w:t>
            </w:r>
            <w:r>
              <w:rPr>
                <w:rFonts w:ascii="Times New Roman" w:eastAsia="Times New Roman" w:hAnsi="Times New Roman" w:cs="Times New Roman"/>
                <w:sz w:val="24"/>
                <w:szCs w:val="24"/>
                <w:lang w:eastAsia="ru-RU"/>
              </w:rPr>
              <w:t>ю;</w:t>
            </w:r>
          </w:p>
          <w:p w:rsidR="00685D3A" w:rsidRDefault="00685D3A" w:rsidP="0002488E">
            <w:pPr>
              <w:pStyle w:val="a5"/>
              <w:numPr>
                <w:ilvl w:val="0"/>
                <w:numId w:val="10"/>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туристско-краеведческое;</w:t>
            </w:r>
          </w:p>
          <w:p w:rsidR="00685D3A" w:rsidRDefault="00685D3A" w:rsidP="0002488E">
            <w:pPr>
              <w:pStyle w:val="a5"/>
              <w:numPr>
                <w:ilvl w:val="0"/>
                <w:numId w:val="10"/>
              </w:numPr>
              <w:rPr>
                <w:rFonts w:ascii="Times New Roman" w:eastAsia="Times New Roman" w:hAnsi="Times New Roman" w:cs="Times New Roman"/>
                <w:sz w:val="24"/>
                <w:szCs w:val="24"/>
                <w:lang w:eastAsia="ru-RU"/>
              </w:rPr>
            </w:pPr>
            <w:proofErr w:type="spellStart"/>
            <w:proofErr w:type="gramStart"/>
            <w:r>
              <w:rPr>
                <w:rFonts w:ascii="Times New Roman" w:eastAsia="Times New Roman" w:hAnsi="Times New Roman" w:cs="Times New Roman"/>
                <w:sz w:val="24"/>
                <w:szCs w:val="24"/>
                <w:lang w:eastAsia="ru-RU"/>
              </w:rPr>
              <w:t>естественно-научное</w:t>
            </w:r>
            <w:proofErr w:type="spellEnd"/>
            <w:proofErr w:type="gramEnd"/>
            <w:r>
              <w:rPr>
                <w:rFonts w:ascii="Times New Roman" w:eastAsia="Times New Roman" w:hAnsi="Times New Roman" w:cs="Times New Roman"/>
                <w:sz w:val="24"/>
                <w:szCs w:val="24"/>
                <w:lang w:eastAsia="ru-RU"/>
              </w:rPr>
              <w:t xml:space="preserve"> - в</w:t>
            </w:r>
            <w:r w:rsidRPr="00667541">
              <w:rPr>
                <w:rFonts w:ascii="Times New Roman" w:eastAsia="Times New Roman" w:hAnsi="Times New Roman" w:cs="Times New Roman"/>
                <w:sz w:val="24"/>
                <w:szCs w:val="24"/>
                <w:lang w:eastAsia="ru-RU"/>
              </w:rPr>
              <w:t xml:space="preserve"> основе лежит изучение естественных</w:t>
            </w:r>
            <w:r>
              <w:rPr>
                <w:rFonts w:ascii="Times New Roman" w:eastAsia="Times New Roman" w:hAnsi="Times New Roman" w:cs="Times New Roman"/>
                <w:sz w:val="24"/>
                <w:szCs w:val="24"/>
                <w:lang w:eastAsia="ru-RU"/>
              </w:rPr>
              <w:t xml:space="preserve"> наук - химии, биологии и т. п.;</w:t>
            </w:r>
          </w:p>
          <w:p w:rsidR="00685D3A" w:rsidRDefault="00685D3A" w:rsidP="0002488E">
            <w:pPr>
              <w:pStyle w:val="a5"/>
              <w:numPr>
                <w:ilvl w:val="0"/>
                <w:numId w:val="10"/>
              </w:numPr>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физкультурно-спортивное</w:t>
            </w:r>
            <w:proofErr w:type="gramEnd"/>
            <w:r>
              <w:rPr>
                <w:rFonts w:ascii="Times New Roman" w:eastAsia="Times New Roman" w:hAnsi="Times New Roman" w:cs="Times New Roman"/>
                <w:sz w:val="24"/>
                <w:szCs w:val="24"/>
                <w:lang w:eastAsia="ru-RU"/>
              </w:rPr>
              <w:t xml:space="preserve"> </w:t>
            </w:r>
            <w:r w:rsidRPr="00B4033F">
              <w:rPr>
                <w:rFonts w:ascii="Times New Roman" w:eastAsia="Times New Roman" w:hAnsi="Times New Roman" w:cs="Times New Roman"/>
                <w:sz w:val="24"/>
                <w:szCs w:val="24"/>
                <w:lang w:eastAsia="ru-RU"/>
              </w:rPr>
              <w:t>(массовый спорт, общая физическая подготовка</w:t>
            </w:r>
            <w:r>
              <w:rPr>
                <w:rFonts w:ascii="Times New Roman" w:eastAsia="Times New Roman" w:hAnsi="Times New Roman" w:cs="Times New Roman"/>
                <w:sz w:val="24"/>
                <w:szCs w:val="24"/>
                <w:lang w:eastAsia="ru-RU"/>
              </w:rPr>
              <w:t>)</w:t>
            </w:r>
            <w:r w:rsidR="00915B5D">
              <w:rPr>
                <w:rFonts w:ascii="Times New Roman" w:eastAsia="Times New Roman" w:hAnsi="Times New Roman" w:cs="Times New Roman"/>
                <w:sz w:val="24"/>
                <w:szCs w:val="24"/>
                <w:lang w:eastAsia="ru-RU"/>
              </w:rPr>
              <w:t>.</w:t>
            </w:r>
          </w:p>
        </w:tc>
        <w:tc>
          <w:tcPr>
            <w:tcW w:w="6038" w:type="dxa"/>
            <w:tcBorders>
              <w:top w:val="nil"/>
              <w:left w:val="nil"/>
              <w:bottom w:val="nil"/>
              <w:right w:val="nil"/>
            </w:tcBorders>
          </w:tcPr>
          <w:p w:rsidR="00685D3A" w:rsidRDefault="00685D3A" w:rsidP="0002488E">
            <w:pPr>
              <w:pStyle w:val="a5"/>
              <w:ind w:left="0"/>
              <w:rPr>
                <w:rFonts w:ascii="Times New Roman" w:eastAsia="Times New Roman" w:hAnsi="Times New Roman" w:cs="Times New Roman"/>
                <w:sz w:val="24"/>
                <w:szCs w:val="24"/>
                <w:lang w:eastAsia="ru-RU"/>
              </w:rPr>
            </w:pPr>
            <w:r w:rsidRPr="00685D3A">
              <w:rPr>
                <w:rFonts w:ascii="Times New Roman" w:eastAsia="Times New Roman" w:hAnsi="Times New Roman" w:cs="Times New Roman"/>
                <w:noProof/>
                <w:sz w:val="24"/>
                <w:szCs w:val="24"/>
                <w:lang w:eastAsia="ru-RU"/>
              </w:rPr>
              <w:drawing>
                <wp:inline distT="0" distB="0" distL="0" distR="0">
                  <wp:extent cx="3813810" cy="2857500"/>
                  <wp:effectExtent l="19050" t="0" r="0" b="0"/>
                  <wp:docPr id="14" name="Рисунок 3" descr="http://images.myshared.ru/9/940628/slide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myshared.ru/9/940628/slide_9.jpg"/>
                          <pic:cNvPicPr>
                            <a:picLocks noChangeAspect="1" noChangeArrowheads="1"/>
                          </pic:cNvPicPr>
                        </pic:nvPicPr>
                        <pic:blipFill>
                          <a:blip r:embed="rId21" cstate="print"/>
                          <a:srcRect l="3301" r="2498"/>
                          <a:stretch>
                            <a:fillRect/>
                          </a:stretch>
                        </pic:blipFill>
                        <pic:spPr bwMode="auto">
                          <a:xfrm>
                            <a:off x="0" y="0"/>
                            <a:ext cx="3817111" cy="2859973"/>
                          </a:xfrm>
                          <a:prstGeom prst="rect">
                            <a:avLst/>
                          </a:prstGeom>
                          <a:noFill/>
                          <a:ln w="9525">
                            <a:noFill/>
                            <a:miter lim="800000"/>
                            <a:headEnd/>
                            <a:tailEnd/>
                          </a:ln>
                        </pic:spPr>
                      </pic:pic>
                    </a:graphicData>
                  </a:graphic>
                </wp:inline>
              </w:drawing>
            </w:r>
          </w:p>
        </w:tc>
      </w:tr>
    </w:tbl>
    <w:p w:rsidR="00685D3A" w:rsidRDefault="00685D3A" w:rsidP="0002488E">
      <w:pPr>
        <w:pStyle w:val="a5"/>
        <w:spacing w:after="0" w:line="240" w:lineRule="auto"/>
        <w:ind w:left="360" w:firstLine="348"/>
        <w:rPr>
          <w:rFonts w:ascii="Times New Roman" w:eastAsia="Times New Roman" w:hAnsi="Times New Roman" w:cs="Times New Roman"/>
          <w:sz w:val="24"/>
          <w:szCs w:val="24"/>
          <w:lang w:eastAsia="ru-RU"/>
        </w:rPr>
      </w:pPr>
    </w:p>
    <w:p w:rsidR="004F3CA8" w:rsidRPr="004F3CA8" w:rsidRDefault="004F3CA8" w:rsidP="0002488E">
      <w:pPr>
        <w:pStyle w:val="2"/>
        <w:spacing w:before="0" w:beforeAutospacing="0" w:after="0" w:afterAutospacing="0"/>
        <w:jc w:val="center"/>
        <w:rPr>
          <w:color w:val="FF0000"/>
          <w:sz w:val="28"/>
          <w:szCs w:val="28"/>
        </w:rPr>
      </w:pPr>
      <w:r w:rsidRPr="004F3CA8">
        <w:rPr>
          <w:color w:val="FF0000"/>
          <w:sz w:val="28"/>
          <w:szCs w:val="28"/>
        </w:rPr>
        <w:t>Как выбрать направление дополнительного образования?</w:t>
      </w:r>
    </w:p>
    <w:p w:rsidR="0002488E" w:rsidRDefault="0002488E" w:rsidP="00786CFB">
      <w:pPr>
        <w:pStyle w:val="3"/>
        <w:spacing w:before="0" w:beforeAutospacing="0" w:after="0" w:afterAutospacing="0"/>
        <w:rPr>
          <w:sz w:val="24"/>
          <w:szCs w:val="24"/>
        </w:rPr>
      </w:pPr>
    </w:p>
    <w:p w:rsidR="004F3CA8" w:rsidRPr="0002488E" w:rsidRDefault="004F3CA8" w:rsidP="00786CFB">
      <w:pPr>
        <w:pStyle w:val="3"/>
        <w:spacing w:before="0" w:beforeAutospacing="0" w:after="0" w:afterAutospacing="0"/>
        <w:rPr>
          <w:sz w:val="24"/>
          <w:szCs w:val="24"/>
        </w:rPr>
      </w:pPr>
      <w:r w:rsidRPr="0002488E">
        <w:rPr>
          <w:sz w:val="24"/>
          <w:szCs w:val="24"/>
        </w:rPr>
        <w:t xml:space="preserve">Вариант 1. Пробуем все, что </w:t>
      </w:r>
      <w:r w:rsidRPr="0002488E">
        <w:rPr>
          <w:sz w:val="24"/>
          <w:szCs w:val="24"/>
          <w:u w:val="single"/>
        </w:rPr>
        <w:t xml:space="preserve">интересно </w:t>
      </w:r>
      <w:r w:rsidRPr="0002488E">
        <w:rPr>
          <w:sz w:val="24"/>
          <w:szCs w:val="24"/>
        </w:rPr>
        <w:t xml:space="preserve">ребенку. </w:t>
      </w:r>
    </w:p>
    <w:tbl>
      <w:tblPr>
        <w:tblStyle w:val="a9"/>
        <w:tblW w:w="0" w:type="auto"/>
        <w:tblLook w:val="04A0"/>
      </w:tblPr>
      <w:tblGrid>
        <w:gridCol w:w="5466"/>
        <w:gridCol w:w="5216"/>
      </w:tblGrid>
      <w:tr w:rsidR="00D67D5F" w:rsidTr="00D67D5F">
        <w:tc>
          <w:tcPr>
            <w:tcW w:w="5341" w:type="dxa"/>
            <w:tcBorders>
              <w:top w:val="nil"/>
              <w:left w:val="nil"/>
              <w:bottom w:val="nil"/>
              <w:right w:val="nil"/>
            </w:tcBorders>
          </w:tcPr>
          <w:p w:rsidR="00D67D5F" w:rsidRDefault="00D67D5F" w:rsidP="00786CFB">
            <w:pPr>
              <w:pStyle w:val="a3"/>
              <w:spacing w:before="0" w:beforeAutospacing="0" w:after="0" w:afterAutospacing="0"/>
            </w:pPr>
            <w:r w:rsidRPr="00D67D5F">
              <w:rPr>
                <w:noProof/>
              </w:rPr>
              <w:drawing>
                <wp:inline distT="0" distB="0" distL="0" distR="0">
                  <wp:extent cx="3310890" cy="2682240"/>
                  <wp:effectExtent l="19050" t="0" r="3810" b="0"/>
                  <wp:docPr id="18" name="Рисунок 16" descr="драм.jpg"/>
                  <wp:cNvGraphicFramePr/>
                  <a:graphic xmlns:a="http://schemas.openxmlformats.org/drawingml/2006/main">
                    <a:graphicData uri="http://schemas.openxmlformats.org/drawingml/2006/picture">
                      <pic:pic xmlns:pic="http://schemas.openxmlformats.org/drawingml/2006/picture">
                        <pic:nvPicPr>
                          <pic:cNvPr id="6" name="Содержимое 5" descr="драм.jpg"/>
                          <pic:cNvPicPr>
                            <a:picLocks noGrp="1" noChangeAspect="1"/>
                          </pic:cNvPicPr>
                        </pic:nvPicPr>
                        <pic:blipFill>
                          <a:blip r:embed="rId22" cstate="print"/>
                          <a:srcRect l="6028" t="23745" r="5501" b="3475"/>
                          <a:stretch>
                            <a:fillRect/>
                          </a:stretch>
                        </pic:blipFill>
                        <pic:spPr>
                          <a:xfrm>
                            <a:off x="0" y="0"/>
                            <a:ext cx="3310890" cy="2682240"/>
                          </a:xfrm>
                          <a:prstGeom prst="rect">
                            <a:avLst/>
                          </a:prstGeom>
                        </pic:spPr>
                      </pic:pic>
                    </a:graphicData>
                  </a:graphic>
                </wp:inline>
              </w:drawing>
            </w:r>
          </w:p>
        </w:tc>
        <w:tc>
          <w:tcPr>
            <w:tcW w:w="5341" w:type="dxa"/>
            <w:tcBorders>
              <w:top w:val="nil"/>
              <w:left w:val="nil"/>
              <w:bottom w:val="nil"/>
              <w:right w:val="nil"/>
            </w:tcBorders>
          </w:tcPr>
          <w:p w:rsidR="00D67D5F" w:rsidRDefault="00D67D5F" w:rsidP="00786CFB">
            <w:pPr>
              <w:pStyle w:val="a3"/>
              <w:spacing w:before="0" w:beforeAutospacing="0" w:after="0" w:afterAutospacing="0"/>
            </w:pPr>
          </w:p>
          <w:p w:rsidR="00D67D5F" w:rsidRDefault="00D67D5F" w:rsidP="00786CFB">
            <w:pPr>
              <w:pStyle w:val="a3"/>
              <w:spacing w:before="0" w:beforeAutospacing="0" w:after="0" w:afterAutospacing="0"/>
            </w:pPr>
            <w:r>
              <w:t xml:space="preserve">Помните стишок про Лиду Агнии </w:t>
            </w:r>
            <w:proofErr w:type="spellStart"/>
            <w:r>
              <w:t>Барто</w:t>
            </w:r>
            <w:proofErr w:type="spellEnd"/>
            <w:r>
              <w:t>?</w:t>
            </w:r>
          </w:p>
          <w:p w:rsidR="00D67D5F" w:rsidRDefault="00D67D5F" w:rsidP="00786CFB">
            <w:pPr>
              <w:pStyle w:val="a3"/>
              <w:spacing w:before="0" w:beforeAutospacing="0" w:after="0" w:afterAutospacing="0"/>
            </w:pPr>
            <w:r>
              <w:t xml:space="preserve">    И вот девочка Лида ищет себя, потому что ей интересно все. Конечно, на каком-то этапе будет происходить «распыление» ребенка. Но понять, нравится блюдо или нет, можно только попробовав его. Поэтому вполне допустимо позволять ребенку </w:t>
            </w:r>
            <w:hyperlink r:id="rId23" w:history="1">
              <w:r w:rsidRPr="00D67D5F">
                <w:rPr>
                  <w:rStyle w:val="a4"/>
                  <w:color w:val="000000" w:themeColor="text1"/>
                  <w:u w:val="none"/>
                </w:rPr>
                <w:t>поиск себя</w:t>
              </w:r>
            </w:hyperlink>
            <w:r w:rsidRPr="00D67D5F">
              <w:rPr>
                <w:color w:val="000000" w:themeColor="text1"/>
              </w:rPr>
              <w:t>,</w:t>
            </w:r>
            <w:r>
              <w:t xml:space="preserve"> главное, чтобы процесс поиска не был бесконечным.</w:t>
            </w:r>
          </w:p>
          <w:p w:rsidR="00D67D5F" w:rsidRDefault="00D67D5F" w:rsidP="00786CFB">
            <w:pPr>
              <w:pStyle w:val="a3"/>
              <w:spacing w:before="0" w:beforeAutospacing="0" w:after="0" w:afterAutospacing="0"/>
            </w:pPr>
          </w:p>
          <w:p w:rsidR="00D67D5F" w:rsidRDefault="00D67D5F" w:rsidP="00786CFB">
            <w:pPr>
              <w:pStyle w:val="a3"/>
              <w:spacing w:before="0" w:beforeAutospacing="0" w:after="0" w:afterAutospacing="0"/>
            </w:pPr>
          </w:p>
        </w:tc>
      </w:tr>
    </w:tbl>
    <w:p w:rsidR="004F3CA8" w:rsidRPr="0002488E" w:rsidRDefault="004F3CA8" w:rsidP="00786CFB">
      <w:pPr>
        <w:pStyle w:val="3"/>
        <w:spacing w:before="0" w:beforeAutospacing="0" w:after="0" w:afterAutospacing="0"/>
        <w:rPr>
          <w:sz w:val="24"/>
          <w:szCs w:val="24"/>
        </w:rPr>
      </w:pPr>
      <w:r w:rsidRPr="0002488E">
        <w:rPr>
          <w:sz w:val="24"/>
          <w:szCs w:val="24"/>
        </w:rPr>
        <w:t>Вариант 2. Направляем ребенка в зависимости от способностей.</w:t>
      </w:r>
    </w:p>
    <w:p w:rsidR="004F3CA8" w:rsidRDefault="004F3CA8" w:rsidP="00786CFB">
      <w:pPr>
        <w:pStyle w:val="a3"/>
        <w:spacing w:before="0" w:beforeAutospacing="0" w:after="0" w:afterAutospacing="0"/>
      </w:pPr>
      <w:r>
        <w:t xml:space="preserve">Бывает нелегко правильно определить способности детей, так как не всегда есть возможность для их проявления. Возможно, ваш сын прекрасно играет в керлинг. Но как вы можете это понять, если в вашем городе нет соответствующей секции? В любом случае, важно обращать внимание на любое проявление детских интересов. </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652"/>
        <w:gridCol w:w="4253"/>
        <w:gridCol w:w="2777"/>
      </w:tblGrid>
      <w:tr w:rsidR="0002488E" w:rsidTr="00D04179">
        <w:tc>
          <w:tcPr>
            <w:tcW w:w="3652" w:type="dxa"/>
          </w:tcPr>
          <w:p w:rsidR="007F1F8B" w:rsidRDefault="007F1F8B" w:rsidP="005775C4">
            <w:pPr>
              <w:pStyle w:val="a3"/>
              <w:spacing w:before="0" w:beforeAutospacing="0" w:after="0" w:afterAutospacing="0"/>
            </w:pPr>
          </w:p>
          <w:p w:rsidR="0002488E" w:rsidRDefault="0002488E" w:rsidP="005775C4">
            <w:pPr>
              <w:pStyle w:val="a3"/>
              <w:spacing w:before="0" w:beforeAutospacing="0" w:after="0" w:afterAutospacing="0"/>
            </w:pPr>
            <w:r w:rsidRPr="0002488E">
              <w:rPr>
                <w:noProof/>
              </w:rPr>
              <w:drawing>
                <wp:inline distT="0" distB="0" distL="0" distR="0">
                  <wp:extent cx="2205990" cy="1592580"/>
                  <wp:effectExtent l="19050" t="0" r="3810" b="0"/>
                  <wp:docPr id="26" name="Рисунок 13" descr="http://www.ya-roditel.ru/upload/resize_cache/iblock/ec7/250_160_2/ec79cbf58418866a0ede0de94e461f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ya-roditel.ru/upload/resize_cache/iblock/ec7/250_160_2/ec79cbf58418866a0ede0de94e461fb4.jpg"/>
                          <pic:cNvPicPr>
                            <a:picLocks noChangeAspect="1" noChangeArrowheads="1"/>
                          </pic:cNvPicPr>
                        </pic:nvPicPr>
                        <pic:blipFill>
                          <a:blip r:embed="rId24" cstate="print"/>
                          <a:srcRect/>
                          <a:stretch>
                            <a:fillRect/>
                          </a:stretch>
                        </pic:blipFill>
                        <pic:spPr bwMode="auto">
                          <a:xfrm>
                            <a:off x="0" y="0"/>
                            <a:ext cx="2205851" cy="1592480"/>
                          </a:xfrm>
                          <a:prstGeom prst="rect">
                            <a:avLst/>
                          </a:prstGeom>
                          <a:noFill/>
                          <a:ln w="9525">
                            <a:noFill/>
                            <a:miter lim="800000"/>
                            <a:headEnd/>
                            <a:tailEnd/>
                          </a:ln>
                        </pic:spPr>
                      </pic:pic>
                    </a:graphicData>
                  </a:graphic>
                </wp:inline>
              </w:drawing>
            </w:r>
          </w:p>
        </w:tc>
        <w:tc>
          <w:tcPr>
            <w:tcW w:w="4253" w:type="dxa"/>
          </w:tcPr>
          <w:p w:rsidR="007F1F8B" w:rsidRDefault="007F1F8B" w:rsidP="007F1F8B">
            <w:pPr>
              <w:pStyle w:val="a3"/>
              <w:spacing w:before="0" w:beforeAutospacing="0" w:after="0" w:afterAutospacing="0"/>
            </w:pPr>
            <w:r>
              <w:t>Чтобы максимально объективно оценить способности ребенка, ответьте на вопросы:</w:t>
            </w:r>
          </w:p>
          <w:p w:rsidR="0002488E" w:rsidRPr="00D67D5F" w:rsidRDefault="0002488E" w:rsidP="0002488E">
            <w:pPr>
              <w:numPr>
                <w:ilvl w:val="0"/>
                <w:numId w:val="7"/>
              </w:numPr>
              <w:rPr>
                <w:rFonts w:ascii="Times New Roman" w:hAnsi="Times New Roman" w:cs="Times New Roman"/>
                <w:sz w:val="24"/>
                <w:szCs w:val="24"/>
              </w:rPr>
            </w:pPr>
            <w:r w:rsidRPr="00D67D5F">
              <w:rPr>
                <w:rFonts w:ascii="Times New Roman" w:hAnsi="Times New Roman" w:cs="Times New Roman"/>
                <w:sz w:val="24"/>
                <w:szCs w:val="24"/>
              </w:rPr>
              <w:t>Что делает ваш ребенок, когда находится один?</w:t>
            </w:r>
          </w:p>
          <w:p w:rsidR="0002488E" w:rsidRPr="00D67D5F" w:rsidRDefault="0002488E" w:rsidP="0002488E">
            <w:pPr>
              <w:numPr>
                <w:ilvl w:val="0"/>
                <w:numId w:val="7"/>
              </w:numPr>
              <w:rPr>
                <w:rFonts w:ascii="Times New Roman" w:hAnsi="Times New Roman" w:cs="Times New Roman"/>
                <w:sz w:val="24"/>
                <w:szCs w:val="24"/>
              </w:rPr>
            </w:pPr>
            <w:r w:rsidRPr="00D67D5F">
              <w:rPr>
                <w:rFonts w:ascii="Times New Roman" w:hAnsi="Times New Roman" w:cs="Times New Roman"/>
                <w:sz w:val="24"/>
                <w:szCs w:val="24"/>
              </w:rPr>
              <w:t>Какие действия он повторяет за взрослыми?</w:t>
            </w:r>
          </w:p>
          <w:p w:rsidR="0002488E" w:rsidRPr="007F1F8B" w:rsidRDefault="0002488E" w:rsidP="005775C4">
            <w:pPr>
              <w:numPr>
                <w:ilvl w:val="0"/>
                <w:numId w:val="7"/>
              </w:numPr>
              <w:rPr>
                <w:rFonts w:ascii="Times New Roman" w:hAnsi="Times New Roman" w:cs="Times New Roman"/>
                <w:sz w:val="24"/>
                <w:szCs w:val="24"/>
              </w:rPr>
            </w:pPr>
            <w:r w:rsidRPr="00D67D5F">
              <w:rPr>
                <w:rFonts w:ascii="Times New Roman" w:hAnsi="Times New Roman" w:cs="Times New Roman"/>
                <w:sz w:val="24"/>
                <w:szCs w:val="24"/>
              </w:rPr>
              <w:t>Какими качествами наделила его природа: активность, общительность, гибкость, быстрота, пластичность, х</w:t>
            </w:r>
            <w:r w:rsidR="007F1F8B">
              <w:rPr>
                <w:rFonts w:ascii="Times New Roman" w:hAnsi="Times New Roman" w:cs="Times New Roman"/>
                <w:sz w:val="24"/>
                <w:szCs w:val="24"/>
              </w:rPr>
              <w:t>удожественные способности?</w:t>
            </w:r>
          </w:p>
        </w:tc>
        <w:tc>
          <w:tcPr>
            <w:tcW w:w="2777" w:type="dxa"/>
          </w:tcPr>
          <w:p w:rsidR="0002488E" w:rsidRPr="00D67D5F" w:rsidRDefault="0002488E" w:rsidP="0002488E">
            <w:pPr>
              <w:rPr>
                <w:rFonts w:ascii="Times New Roman" w:hAnsi="Times New Roman" w:cs="Times New Roman"/>
                <w:sz w:val="24"/>
                <w:szCs w:val="24"/>
              </w:rPr>
            </w:pPr>
            <w:r>
              <w:rPr>
                <w:noProof/>
                <w:lang w:eastAsia="ru-RU"/>
              </w:rPr>
              <w:drawing>
                <wp:inline distT="0" distB="0" distL="0" distR="0">
                  <wp:extent cx="1653540" cy="2110740"/>
                  <wp:effectExtent l="19050" t="0" r="3810" b="0"/>
                  <wp:docPr id="33" name="Рисунок 33" descr="http://masterskaya.ru.com/assets/upload/67b23d52272295dcfecee6fa0e518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masterskaya.ru.com/assets/upload/67b23d52272295dcfecee6fa0e518140"/>
                          <pic:cNvPicPr>
                            <a:picLocks noChangeAspect="1" noChangeArrowheads="1"/>
                          </pic:cNvPicPr>
                        </pic:nvPicPr>
                        <pic:blipFill>
                          <a:blip r:embed="rId25" cstate="print"/>
                          <a:srcRect l="24522" b="5161"/>
                          <a:stretch>
                            <a:fillRect/>
                          </a:stretch>
                        </pic:blipFill>
                        <pic:spPr bwMode="auto">
                          <a:xfrm>
                            <a:off x="0" y="0"/>
                            <a:ext cx="1653540" cy="2110740"/>
                          </a:xfrm>
                          <a:prstGeom prst="rect">
                            <a:avLst/>
                          </a:prstGeom>
                          <a:noFill/>
                          <a:ln w="9525">
                            <a:noFill/>
                            <a:miter lim="800000"/>
                            <a:headEnd/>
                            <a:tailEnd/>
                          </a:ln>
                        </pic:spPr>
                      </pic:pic>
                    </a:graphicData>
                  </a:graphic>
                </wp:inline>
              </w:drawing>
            </w:r>
          </w:p>
        </w:tc>
      </w:tr>
    </w:tbl>
    <w:p w:rsidR="0002488E" w:rsidRDefault="0002488E" w:rsidP="005775C4">
      <w:pPr>
        <w:pStyle w:val="a3"/>
        <w:spacing w:before="0" w:beforeAutospacing="0" w:after="0" w:afterAutospacing="0"/>
      </w:pPr>
    </w:p>
    <w:p w:rsidR="004F3CA8" w:rsidRDefault="004F3CA8" w:rsidP="005775C4">
      <w:pPr>
        <w:pStyle w:val="a3"/>
        <w:spacing w:before="0" w:beforeAutospacing="0" w:after="0" w:afterAutospacing="0"/>
      </w:pPr>
      <w:r>
        <w:t xml:space="preserve">Сопоставив все ответы, вы сможете определить направление развития для ребенка. </w:t>
      </w:r>
    </w:p>
    <w:p w:rsidR="004F3CA8" w:rsidRPr="0002488E" w:rsidRDefault="004F3CA8" w:rsidP="00786CFB">
      <w:pPr>
        <w:pStyle w:val="3"/>
        <w:spacing w:before="0" w:beforeAutospacing="0" w:after="0" w:afterAutospacing="0"/>
        <w:rPr>
          <w:sz w:val="24"/>
          <w:szCs w:val="24"/>
        </w:rPr>
      </w:pPr>
      <w:r w:rsidRPr="0002488E">
        <w:rPr>
          <w:sz w:val="24"/>
          <w:szCs w:val="24"/>
        </w:rPr>
        <w:t>Вариант 3. Занимаем свободное время ребенка.</w:t>
      </w:r>
    </w:p>
    <w:p w:rsidR="00787476" w:rsidRDefault="004F3CA8" w:rsidP="00786CFB">
      <w:pPr>
        <w:pStyle w:val="a3"/>
        <w:spacing w:before="0" w:beforeAutospacing="0" w:after="0" w:afterAutospacing="0"/>
      </w:pPr>
      <w:r>
        <w:t xml:space="preserve">Вполне вероятно, что у вас совершенно обычный ребенок без выдающихся способностей и интересов. В таком случае, основная задача дополнительного образования - занять ребенка в целях профилактики любых негативных воздействий на его неокрепшую психику. В этом случае нужно выбирать что-то простое, доступное каждому, но весьма увлекательное. </w:t>
      </w:r>
      <w:r w:rsidR="005775C4">
        <w:t xml:space="preserve"> </w:t>
      </w:r>
      <w:r w:rsidRPr="005775C4">
        <w:t xml:space="preserve">Если сработают два принципа: доступно и интересно, то ваш ребенок быстро втянется в деятельность. </w:t>
      </w:r>
      <w:r w:rsidR="005775C4">
        <w:t xml:space="preserve"> </w:t>
      </w:r>
      <w:r w:rsidRPr="005775C4">
        <w:t xml:space="preserve">Что касается самого направления, то здесь в приоритете будет территориальная расположенность детского объединения. </w:t>
      </w:r>
    </w:p>
    <w:p w:rsidR="00787476" w:rsidRPr="00787476" w:rsidRDefault="00787476" w:rsidP="00787476">
      <w:pPr>
        <w:spacing w:before="100" w:beforeAutospacing="1" w:after="100" w:afterAutospacing="1" w:line="240" w:lineRule="auto"/>
        <w:outlineLvl w:val="1"/>
        <w:rPr>
          <w:rFonts w:ascii="Times New Roman" w:eastAsia="Times New Roman" w:hAnsi="Times New Roman" w:cs="Times New Roman"/>
          <w:b/>
          <w:bCs/>
          <w:color w:val="FF0000"/>
          <w:sz w:val="28"/>
          <w:szCs w:val="28"/>
          <w:lang w:eastAsia="ru-RU"/>
        </w:rPr>
      </w:pPr>
      <w:r w:rsidRPr="00787476">
        <w:rPr>
          <w:rFonts w:ascii="Times New Roman" w:eastAsia="Times New Roman" w:hAnsi="Times New Roman" w:cs="Times New Roman"/>
          <w:b/>
          <w:bCs/>
          <w:color w:val="FF0000"/>
          <w:sz w:val="28"/>
          <w:szCs w:val="28"/>
          <w:lang w:eastAsia="ru-RU"/>
        </w:rPr>
        <w:t>С какого возраста лучше отдать ребёнка в спорт?</w:t>
      </w:r>
    </w:p>
    <w:p w:rsidR="00787476" w:rsidRPr="00787476" w:rsidRDefault="00787476" w:rsidP="00787476">
      <w:pPr>
        <w:spacing w:before="100" w:beforeAutospacing="1" w:after="100" w:afterAutospacing="1" w:line="240" w:lineRule="auto"/>
        <w:rPr>
          <w:rFonts w:ascii="Times New Roman" w:eastAsia="Times New Roman" w:hAnsi="Times New Roman" w:cs="Times New Roman"/>
          <w:sz w:val="24"/>
          <w:szCs w:val="24"/>
          <w:lang w:eastAsia="ru-RU"/>
        </w:rPr>
      </w:pPr>
      <w:r w:rsidRPr="00787476">
        <w:rPr>
          <w:rFonts w:ascii="Times New Roman" w:eastAsia="Times New Roman" w:hAnsi="Times New Roman" w:cs="Times New Roman"/>
          <w:sz w:val="24"/>
          <w:szCs w:val="24"/>
          <w:lang w:eastAsia="ru-RU"/>
        </w:rPr>
        <w:t>Когда стоит отдать сына или дочь в спорт? — Лучше всего начинать приучать детей к спорту с дошкольного возраста, но это не всегда возможно – маленьких детей принимают не во все спортивные секции.</w:t>
      </w:r>
      <w:r w:rsidR="00EA2014">
        <w:rPr>
          <w:rFonts w:ascii="Times New Roman" w:eastAsia="Times New Roman" w:hAnsi="Times New Roman" w:cs="Times New Roman"/>
          <w:sz w:val="24"/>
          <w:szCs w:val="24"/>
          <w:lang w:eastAsia="ru-RU"/>
        </w:rPr>
        <w:t xml:space="preserve"> </w:t>
      </w:r>
      <w:r w:rsidR="00EA2014" w:rsidRPr="0002488E">
        <w:rPr>
          <w:rFonts w:ascii="Times New Roman" w:eastAsia="Times New Roman" w:hAnsi="Times New Roman" w:cs="Times New Roman"/>
          <w:b/>
          <w:sz w:val="24"/>
          <w:szCs w:val="24"/>
          <w:lang w:eastAsia="ru-RU"/>
        </w:rPr>
        <w:t>Не забыв</w:t>
      </w:r>
      <w:r w:rsidR="009753CD">
        <w:rPr>
          <w:rFonts w:ascii="Times New Roman" w:eastAsia="Times New Roman" w:hAnsi="Times New Roman" w:cs="Times New Roman"/>
          <w:b/>
          <w:sz w:val="24"/>
          <w:szCs w:val="24"/>
          <w:lang w:eastAsia="ru-RU"/>
        </w:rPr>
        <w:t>айте, что по состоянию здоровья</w:t>
      </w:r>
      <w:r w:rsidR="00EA2014" w:rsidRPr="0002488E">
        <w:rPr>
          <w:rFonts w:ascii="Times New Roman" w:eastAsia="Times New Roman" w:hAnsi="Times New Roman" w:cs="Times New Roman"/>
          <w:b/>
          <w:sz w:val="24"/>
          <w:szCs w:val="24"/>
          <w:lang w:eastAsia="ru-RU"/>
        </w:rPr>
        <w:t xml:space="preserve"> некоторые виды спорта могут быть противопоказаны ребенку.</w:t>
      </w:r>
      <w:r w:rsidR="00EA2014">
        <w:rPr>
          <w:rFonts w:ascii="Times New Roman" w:eastAsia="Times New Roman" w:hAnsi="Times New Roman" w:cs="Times New Roman"/>
          <w:sz w:val="24"/>
          <w:szCs w:val="24"/>
          <w:lang w:eastAsia="ru-RU"/>
        </w:rPr>
        <w:t xml:space="preserve"> Свой выбор начните с консультации врача – педиатра или того специалиста, на учете у которого состоит ребенок.</w:t>
      </w:r>
    </w:p>
    <w:p w:rsidR="00787476" w:rsidRPr="00787476" w:rsidRDefault="00787476" w:rsidP="00787476">
      <w:pPr>
        <w:spacing w:before="100" w:beforeAutospacing="1" w:after="100" w:afterAutospacing="1" w:line="240" w:lineRule="auto"/>
        <w:rPr>
          <w:rFonts w:ascii="Times New Roman" w:eastAsia="Times New Roman" w:hAnsi="Times New Roman" w:cs="Times New Roman"/>
          <w:sz w:val="24"/>
          <w:szCs w:val="24"/>
          <w:lang w:eastAsia="ru-RU"/>
        </w:rPr>
      </w:pPr>
      <w:r w:rsidRPr="00787476">
        <w:rPr>
          <w:rFonts w:ascii="Times New Roman" w:eastAsia="Times New Roman" w:hAnsi="Times New Roman" w:cs="Times New Roman"/>
          <w:sz w:val="24"/>
          <w:szCs w:val="24"/>
          <w:lang w:eastAsia="ru-RU"/>
        </w:rPr>
        <w:t>Если родители планируют впоследствии сделать спорт для ребёнка весомой частью его жизни, приучать детей к спорту нужно ещё с «пелёнок». Как это сделать? Оборудуйте у себя дома небольшой спортивный уголок со шведской стенкой, канатом и другими приспособлениями. Занимаясь с раннего детства, ребёнок преодолеет страх, укрепит некоторые группы мышц, освоит имеющиеся снаряды, почувствует удовольствие и радость от занятий.</w:t>
      </w:r>
    </w:p>
    <w:p w:rsidR="00787476" w:rsidRDefault="00787476" w:rsidP="00FD7070">
      <w:pPr>
        <w:pStyle w:val="a5"/>
        <w:numPr>
          <w:ilvl w:val="0"/>
          <w:numId w:val="11"/>
        </w:numPr>
        <w:spacing w:after="0" w:line="240" w:lineRule="auto"/>
        <w:ind w:left="426" w:hanging="357"/>
        <w:rPr>
          <w:rFonts w:ascii="Times New Roman" w:eastAsia="Times New Roman" w:hAnsi="Times New Roman" w:cs="Times New Roman"/>
          <w:sz w:val="24"/>
          <w:szCs w:val="24"/>
          <w:lang w:eastAsia="ru-RU"/>
        </w:rPr>
      </w:pPr>
      <w:r w:rsidRPr="00EA2014">
        <w:rPr>
          <w:rFonts w:ascii="Times New Roman" w:eastAsia="Times New Roman" w:hAnsi="Times New Roman" w:cs="Times New Roman"/>
          <w:b/>
          <w:bCs/>
          <w:sz w:val="24"/>
          <w:szCs w:val="24"/>
          <w:lang w:eastAsia="ru-RU"/>
        </w:rPr>
        <w:t>2-3 года.</w:t>
      </w:r>
      <w:r w:rsidRPr="00EA2014">
        <w:rPr>
          <w:rFonts w:ascii="Times New Roman" w:eastAsia="Times New Roman" w:hAnsi="Times New Roman" w:cs="Times New Roman"/>
          <w:sz w:val="24"/>
          <w:szCs w:val="24"/>
          <w:lang w:eastAsia="ru-RU"/>
        </w:rPr>
        <w:t xml:space="preserve"> Детишки в этом возрасте полны энергии, активны и подвижны. Вот почему в это время рекомендуется ежедневно заниматься с детьми гимнастикой. Малыши быстро устают, поэтому занятия не должны быть продолжительными, достаточно сделать несколько простых упражнений (хлопки, махи руками, наклон</w:t>
      </w:r>
      <w:r w:rsidR="00EA2014" w:rsidRPr="00EA2014">
        <w:rPr>
          <w:rFonts w:ascii="Times New Roman" w:eastAsia="Times New Roman" w:hAnsi="Times New Roman" w:cs="Times New Roman"/>
          <w:sz w:val="24"/>
          <w:szCs w:val="24"/>
          <w:lang w:eastAsia="ru-RU"/>
        </w:rPr>
        <w:t>ы, прыжки) в течение 5-10 минут. Если вы приняли решение отдать трёхлетнего ребёнка в спортивный кружок, то примите во внимание — кости и мышцы ребёнка окончательно сформируются лишь к пяти годам. Чрезмерные нагрузки до этого возраста могут привести к неприятным по</w:t>
      </w:r>
      <w:r w:rsidR="00EA2014">
        <w:rPr>
          <w:rFonts w:ascii="Times New Roman" w:eastAsia="Times New Roman" w:hAnsi="Times New Roman" w:cs="Times New Roman"/>
          <w:sz w:val="24"/>
          <w:szCs w:val="24"/>
          <w:lang w:eastAsia="ru-RU"/>
        </w:rPr>
        <w:t>следствиям</w:t>
      </w:r>
      <w:r w:rsidR="005079DC">
        <w:rPr>
          <w:rFonts w:ascii="Times New Roman" w:eastAsia="Times New Roman" w:hAnsi="Times New Roman" w:cs="Times New Roman"/>
          <w:sz w:val="24"/>
          <w:szCs w:val="24"/>
          <w:lang w:eastAsia="ru-RU"/>
        </w:rPr>
        <w:t>. Детишкам до 4</w:t>
      </w:r>
      <w:r w:rsidR="00EA2014" w:rsidRPr="00EA2014">
        <w:rPr>
          <w:rFonts w:ascii="Times New Roman" w:eastAsia="Times New Roman" w:hAnsi="Times New Roman" w:cs="Times New Roman"/>
          <w:sz w:val="24"/>
          <w:szCs w:val="24"/>
          <w:lang w:eastAsia="ru-RU"/>
        </w:rPr>
        <w:t xml:space="preserve"> лет на самом деле достаточно лёгких нагрузок и активных игр.</w:t>
      </w:r>
    </w:p>
    <w:tbl>
      <w:tblPr>
        <w:tblStyle w:val="a9"/>
        <w:tblW w:w="0" w:type="auto"/>
        <w:tblInd w:w="108" w:type="dxa"/>
        <w:tblLook w:val="04A0"/>
      </w:tblPr>
      <w:tblGrid>
        <w:gridCol w:w="5258"/>
        <w:gridCol w:w="5316"/>
      </w:tblGrid>
      <w:tr w:rsidR="00786CFB" w:rsidTr="0002488E">
        <w:tc>
          <w:tcPr>
            <w:tcW w:w="5258" w:type="dxa"/>
            <w:tcBorders>
              <w:top w:val="nil"/>
              <w:left w:val="nil"/>
              <w:bottom w:val="nil"/>
              <w:right w:val="nil"/>
            </w:tcBorders>
          </w:tcPr>
          <w:p w:rsidR="00786CFB" w:rsidRDefault="00FD7070" w:rsidP="00FD7070">
            <w:pPr>
              <w:numPr>
                <w:ilvl w:val="0"/>
                <w:numId w:val="2"/>
              </w:numPr>
              <w:ind w:left="279"/>
              <w:rPr>
                <w:rFonts w:ascii="Times New Roman" w:eastAsia="Times New Roman" w:hAnsi="Times New Roman" w:cs="Times New Roman"/>
                <w:sz w:val="24"/>
                <w:szCs w:val="24"/>
                <w:lang w:eastAsia="ru-RU"/>
              </w:rPr>
            </w:pPr>
            <w:r w:rsidRPr="00787476">
              <w:rPr>
                <w:rFonts w:ascii="Times New Roman" w:eastAsia="Times New Roman" w:hAnsi="Times New Roman" w:cs="Times New Roman"/>
                <w:b/>
                <w:bCs/>
                <w:sz w:val="24"/>
                <w:szCs w:val="24"/>
                <w:lang w:eastAsia="ru-RU"/>
              </w:rPr>
              <w:t>4-5 лет.</w:t>
            </w:r>
            <w:r w:rsidRPr="00787476">
              <w:rPr>
                <w:rFonts w:ascii="Times New Roman" w:eastAsia="Times New Roman" w:hAnsi="Times New Roman" w:cs="Times New Roman"/>
                <w:sz w:val="24"/>
                <w:szCs w:val="24"/>
                <w:lang w:eastAsia="ru-RU"/>
              </w:rPr>
              <w:t xml:space="preserve"> Этот возраст особенно примечателен тем, что тип телосложения малыша уже сфо</w:t>
            </w:r>
            <w:r>
              <w:rPr>
                <w:rFonts w:ascii="Times New Roman" w:eastAsia="Times New Roman" w:hAnsi="Times New Roman" w:cs="Times New Roman"/>
                <w:sz w:val="24"/>
                <w:szCs w:val="24"/>
                <w:lang w:eastAsia="ru-RU"/>
              </w:rPr>
              <w:t>рмирован (как и его характер), и</w:t>
            </w:r>
            <w:r w:rsidRPr="00787476">
              <w:rPr>
                <w:rFonts w:ascii="Times New Roman" w:eastAsia="Times New Roman" w:hAnsi="Times New Roman" w:cs="Times New Roman"/>
                <w:sz w:val="24"/>
                <w:szCs w:val="24"/>
                <w:lang w:eastAsia="ru-RU"/>
              </w:rPr>
              <w:t xml:space="preserve"> таланты как раз начинают проявляться. Этот период более всего подходит для поиска подходящего спортивного кружка для своего чада. Этот возраст хорош для развития координации. Предложите ребёнку на выбор занятия акробатикой, гимнастикой, теннисом, прыжками или фигурным катанием. С пяти лет можно начать занятия в балетной школ</w:t>
            </w:r>
            <w:r>
              <w:rPr>
                <w:rFonts w:ascii="Times New Roman" w:eastAsia="Times New Roman" w:hAnsi="Times New Roman" w:cs="Times New Roman"/>
                <w:sz w:val="24"/>
                <w:szCs w:val="24"/>
                <w:lang w:eastAsia="ru-RU"/>
              </w:rPr>
              <w:t>е или попробовать себя в хоккее.</w:t>
            </w:r>
          </w:p>
          <w:p w:rsidR="0002488E" w:rsidRPr="00FD7070" w:rsidRDefault="0002488E" w:rsidP="0002488E">
            <w:pPr>
              <w:ind w:left="279"/>
              <w:rPr>
                <w:rFonts w:ascii="Times New Roman" w:eastAsia="Times New Roman" w:hAnsi="Times New Roman" w:cs="Times New Roman"/>
                <w:sz w:val="24"/>
                <w:szCs w:val="24"/>
                <w:lang w:eastAsia="ru-RU"/>
              </w:rPr>
            </w:pPr>
          </w:p>
        </w:tc>
        <w:tc>
          <w:tcPr>
            <w:tcW w:w="5316" w:type="dxa"/>
            <w:tcBorders>
              <w:top w:val="nil"/>
              <w:left w:val="nil"/>
              <w:bottom w:val="nil"/>
              <w:right w:val="nil"/>
            </w:tcBorders>
          </w:tcPr>
          <w:p w:rsidR="00786CFB" w:rsidRDefault="00FD7070" w:rsidP="00786CFB">
            <w:pPr>
              <w:pStyle w:val="a5"/>
              <w:ind w:left="0"/>
              <w:rPr>
                <w:rFonts w:ascii="Times New Roman" w:eastAsia="Times New Roman" w:hAnsi="Times New Roman" w:cs="Times New Roman"/>
                <w:sz w:val="24"/>
                <w:szCs w:val="24"/>
                <w:lang w:eastAsia="ru-RU"/>
              </w:rPr>
            </w:pPr>
            <w:r>
              <w:rPr>
                <w:noProof/>
                <w:lang w:eastAsia="ru-RU"/>
              </w:rPr>
              <w:drawing>
                <wp:inline distT="0" distB="0" distL="0" distR="0">
                  <wp:extent cx="3211830" cy="2141220"/>
                  <wp:effectExtent l="19050" t="0" r="7620" b="0"/>
                  <wp:docPr id="24" name="Рисунок 24" descr="https://avatars.mds.yandex.net/get-pdb/224463/e1d429ff-e885-4450-9de9-22f3ad2f5f5a/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vatars.mds.yandex.net/get-pdb/224463/e1d429ff-e885-4450-9de9-22f3ad2f5f5a/s1200?webp=false"/>
                          <pic:cNvPicPr>
                            <a:picLocks noChangeAspect="1" noChangeArrowheads="1"/>
                          </pic:cNvPicPr>
                        </pic:nvPicPr>
                        <pic:blipFill>
                          <a:blip r:embed="rId26" cstate="print"/>
                          <a:srcRect/>
                          <a:stretch>
                            <a:fillRect/>
                          </a:stretch>
                        </pic:blipFill>
                        <pic:spPr bwMode="auto">
                          <a:xfrm>
                            <a:off x="0" y="0"/>
                            <a:ext cx="3216969" cy="2144646"/>
                          </a:xfrm>
                          <a:prstGeom prst="rect">
                            <a:avLst/>
                          </a:prstGeom>
                          <a:noFill/>
                          <a:ln w="9525">
                            <a:noFill/>
                            <a:miter lim="800000"/>
                            <a:headEnd/>
                            <a:tailEnd/>
                          </a:ln>
                        </pic:spPr>
                      </pic:pic>
                    </a:graphicData>
                  </a:graphic>
                </wp:inline>
              </w:drawing>
            </w:r>
          </w:p>
        </w:tc>
      </w:tr>
      <w:tr w:rsidR="00FD7070" w:rsidTr="0002488E">
        <w:tc>
          <w:tcPr>
            <w:tcW w:w="5258" w:type="dxa"/>
            <w:tcBorders>
              <w:top w:val="nil"/>
              <w:left w:val="nil"/>
              <w:bottom w:val="nil"/>
              <w:right w:val="nil"/>
            </w:tcBorders>
          </w:tcPr>
          <w:p w:rsidR="00FD7070" w:rsidRPr="00787476" w:rsidRDefault="00FD7070" w:rsidP="00FD7070">
            <w:pPr>
              <w:rPr>
                <w:rFonts w:ascii="Times New Roman" w:eastAsia="Times New Roman" w:hAnsi="Times New Roman" w:cs="Times New Roman"/>
                <w:b/>
                <w:bCs/>
                <w:sz w:val="24"/>
                <w:szCs w:val="24"/>
                <w:lang w:eastAsia="ru-RU"/>
              </w:rPr>
            </w:pPr>
            <w:r w:rsidRPr="00FD7070">
              <w:rPr>
                <w:rFonts w:ascii="Times New Roman" w:eastAsia="Times New Roman" w:hAnsi="Times New Roman" w:cs="Times New Roman"/>
                <w:b/>
                <w:bCs/>
                <w:noProof/>
                <w:sz w:val="24"/>
                <w:szCs w:val="24"/>
                <w:lang w:eastAsia="ru-RU"/>
              </w:rPr>
              <w:drawing>
                <wp:inline distT="0" distB="0" distL="0" distR="0">
                  <wp:extent cx="2994170" cy="1684020"/>
                  <wp:effectExtent l="19050" t="0" r="0" b="0"/>
                  <wp:docPr id="21" name="Рисунок 9" descr="v kakoi`-sport-otdat`-rebe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 kakoi`-sport-otdat`-rebenka"/>
                          <pic:cNvPicPr>
                            <a:picLocks noChangeAspect="1" noChangeArrowheads="1"/>
                          </pic:cNvPicPr>
                        </pic:nvPicPr>
                        <pic:blipFill>
                          <a:blip r:embed="rId27" cstate="print"/>
                          <a:srcRect/>
                          <a:stretch>
                            <a:fillRect/>
                          </a:stretch>
                        </pic:blipFill>
                        <pic:spPr bwMode="auto">
                          <a:xfrm>
                            <a:off x="0" y="0"/>
                            <a:ext cx="2998846" cy="1686650"/>
                          </a:xfrm>
                          <a:prstGeom prst="rect">
                            <a:avLst/>
                          </a:prstGeom>
                          <a:noFill/>
                          <a:ln w="9525">
                            <a:noFill/>
                            <a:miter lim="800000"/>
                            <a:headEnd/>
                            <a:tailEnd/>
                          </a:ln>
                        </pic:spPr>
                      </pic:pic>
                    </a:graphicData>
                  </a:graphic>
                </wp:inline>
              </w:drawing>
            </w:r>
          </w:p>
        </w:tc>
        <w:tc>
          <w:tcPr>
            <w:tcW w:w="5316" w:type="dxa"/>
            <w:tcBorders>
              <w:top w:val="nil"/>
              <w:left w:val="nil"/>
              <w:bottom w:val="nil"/>
              <w:right w:val="nil"/>
            </w:tcBorders>
          </w:tcPr>
          <w:p w:rsidR="00FD7070" w:rsidRPr="00B9453F" w:rsidRDefault="00FD7070" w:rsidP="005138E9">
            <w:pPr>
              <w:pStyle w:val="a5"/>
              <w:numPr>
                <w:ilvl w:val="0"/>
                <w:numId w:val="11"/>
              </w:numPr>
              <w:spacing w:before="100" w:beforeAutospacing="1" w:after="100" w:afterAutospacing="1"/>
              <w:ind w:left="163" w:firstLine="0"/>
              <w:rPr>
                <w:rFonts w:ascii="Times New Roman" w:eastAsia="Times New Roman" w:hAnsi="Times New Roman" w:cs="Times New Roman"/>
                <w:sz w:val="24"/>
                <w:szCs w:val="24"/>
                <w:lang w:eastAsia="ru-RU"/>
              </w:rPr>
            </w:pPr>
            <w:r w:rsidRPr="00FD7070">
              <w:rPr>
                <w:rFonts w:ascii="Times New Roman" w:eastAsia="Times New Roman" w:hAnsi="Times New Roman" w:cs="Times New Roman"/>
                <w:b/>
                <w:bCs/>
                <w:sz w:val="24"/>
                <w:szCs w:val="24"/>
                <w:lang w:eastAsia="ru-RU"/>
              </w:rPr>
              <w:t>6-7 лет.</w:t>
            </w:r>
            <w:r w:rsidRPr="00FD7070">
              <w:rPr>
                <w:rFonts w:ascii="Times New Roman" w:eastAsia="Times New Roman" w:hAnsi="Times New Roman" w:cs="Times New Roman"/>
                <w:sz w:val="24"/>
                <w:szCs w:val="24"/>
                <w:lang w:eastAsia="ru-RU"/>
              </w:rPr>
              <w:t xml:space="preserve"> Отличное время для развития гибкости и пластичности. Уже через год суставы сократят свою подвижность примерно на 20-25%. Можно отдать ребёнка на любой вид гимнастики,  акробатики, плавание, начать занятия восточными единоборствами или футболом, бальными  и спортивными  танцами, а также шашками  и</w:t>
            </w:r>
            <w:r w:rsidR="00D04179">
              <w:rPr>
                <w:rFonts w:ascii="Times New Roman" w:eastAsia="Times New Roman" w:hAnsi="Times New Roman" w:cs="Times New Roman"/>
                <w:sz w:val="24"/>
                <w:szCs w:val="24"/>
                <w:lang w:eastAsia="ru-RU"/>
              </w:rPr>
              <w:t xml:space="preserve"> </w:t>
            </w:r>
            <w:r w:rsidRPr="00FD7070">
              <w:rPr>
                <w:rFonts w:ascii="Times New Roman" w:eastAsia="Times New Roman" w:hAnsi="Times New Roman" w:cs="Times New Roman"/>
                <w:sz w:val="24"/>
                <w:szCs w:val="24"/>
                <w:lang w:eastAsia="ru-RU"/>
              </w:rPr>
              <w:t>шахматами.</w:t>
            </w:r>
          </w:p>
        </w:tc>
      </w:tr>
      <w:tr w:rsidR="00FD7070" w:rsidTr="0002488E">
        <w:tc>
          <w:tcPr>
            <w:tcW w:w="5258" w:type="dxa"/>
            <w:tcBorders>
              <w:top w:val="nil"/>
              <w:left w:val="nil"/>
              <w:bottom w:val="nil"/>
              <w:right w:val="nil"/>
            </w:tcBorders>
          </w:tcPr>
          <w:p w:rsidR="00B9453F" w:rsidRPr="00B9453F" w:rsidRDefault="00B9453F" w:rsidP="00B9453F">
            <w:pPr>
              <w:pStyle w:val="a5"/>
              <w:spacing w:before="100" w:beforeAutospacing="1" w:after="100" w:afterAutospacing="1"/>
              <w:ind w:left="363"/>
              <w:rPr>
                <w:rFonts w:ascii="Times New Roman" w:eastAsia="Times New Roman" w:hAnsi="Times New Roman" w:cs="Times New Roman"/>
                <w:sz w:val="24"/>
                <w:szCs w:val="24"/>
                <w:lang w:eastAsia="ru-RU"/>
              </w:rPr>
            </w:pPr>
          </w:p>
          <w:p w:rsidR="00FD7070" w:rsidRPr="00FD7070" w:rsidRDefault="00FD7070" w:rsidP="00FD7070">
            <w:pPr>
              <w:pStyle w:val="a5"/>
              <w:numPr>
                <w:ilvl w:val="0"/>
                <w:numId w:val="11"/>
              </w:numPr>
              <w:spacing w:before="100" w:beforeAutospacing="1" w:after="100" w:afterAutospacing="1"/>
              <w:rPr>
                <w:rFonts w:ascii="Times New Roman" w:eastAsia="Times New Roman" w:hAnsi="Times New Roman" w:cs="Times New Roman"/>
                <w:sz w:val="24"/>
                <w:szCs w:val="24"/>
                <w:lang w:eastAsia="ru-RU"/>
              </w:rPr>
            </w:pPr>
            <w:r w:rsidRPr="00FD7070">
              <w:rPr>
                <w:rFonts w:ascii="Times New Roman" w:eastAsia="Times New Roman" w:hAnsi="Times New Roman" w:cs="Times New Roman"/>
                <w:b/>
                <w:bCs/>
                <w:sz w:val="24"/>
                <w:szCs w:val="24"/>
                <w:lang w:eastAsia="ru-RU"/>
              </w:rPr>
              <w:t>8-11 лет</w:t>
            </w:r>
            <w:r w:rsidRPr="00FD7070">
              <w:rPr>
                <w:rFonts w:ascii="Times New Roman" w:eastAsia="Times New Roman" w:hAnsi="Times New Roman" w:cs="Times New Roman"/>
                <w:sz w:val="24"/>
                <w:szCs w:val="24"/>
                <w:lang w:eastAsia="ru-RU"/>
              </w:rPr>
              <w:t>. Этот возрастной период лучше всего подходит для развития у ребёнка скорости, ловкости и сноровки. Отличная идея – отдать его на греблю, фехтование или велоспорт.</w:t>
            </w:r>
          </w:p>
          <w:p w:rsidR="00FD7070" w:rsidRPr="00FD7070" w:rsidRDefault="00FD7070" w:rsidP="00FD7070">
            <w:pPr>
              <w:rPr>
                <w:rFonts w:ascii="Times New Roman" w:eastAsia="Times New Roman" w:hAnsi="Times New Roman" w:cs="Times New Roman"/>
                <w:b/>
                <w:bCs/>
                <w:sz w:val="24"/>
                <w:szCs w:val="24"/>
                <w:lang w:eastAsia="ru-RU"/>
              </w:rPr>
            </w:pPr>
          </w:p>
        </w:tc>
        <w:tc>
          <w:tcPr>
            <w:tcW w:w="5316" w:type="dxa"/>
            <w:tcBorders>
              <w:top w:val="nil"/>
              <w:left w:val="nil"/>
              <w:bottom w:val="nil"/>
              <w:right w:val="nil"/>
            </w:tcBorders>
          </w:tcPr>
          <w:p w:rsidR="00FD7070" w:rsidRPr="00FD7070" w:rsidRDefault="00FD7070" w:rsidP="00FD7070">
            <w:pPr>
              <w:pStyle w:val="a5"/>
              <w:spacing w:before="100" w:beforeAutospacing="1" w:after="100" w:afterAutospacing="1"/>
              <w:ind w:left="708"/>
              <w:rPr>
                <w:rFonts w:ascii="Times New Roman" w:eastAsia="Times New Roman" w:hAnsi="Times New Roman" w:cs="Times New Roman"/>
                <w:b/>
                <w:bCs/>
                <w:sz w:val="24"/>
                <w:szCs w:val="24"/>
                <w:lang w:eastAsia="ru-RU"/>
              </w:rPr>
            </w:pPr>
            <w:r>
              <w:rPr>
                <w:noProof/>
                <w:lang w:eastAsia="ru-RU"/>
              </w:rPr>
              <w:drawing>
                <wp:inline distT="0" distB="0" distL="0" distR="0">
                  <wp:extent cx="2369820" cy="1579880"/>
                  <wp:effectExtent l="19050" t="0" r="0" b="0"/>
                  <wp:docPr id="27" name="Рисунок 27" descr="http://sportpropaganda.ru/wp-content/uploads/2017/09/bike-775799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ortpropaganda.ru/wp-content/uploads/2017/09/bike-775799_960_720.jpg"/>
                          <pic:cNvPicPr>
                            <a:picLocks noChangeAspect="1" noChangeArrowheads="1"/>
                          </pic:cNvPicPr>
                        </pic:nvPicPr>
                        <pic:blipFill>
                          <a:blip r:embed="rId28" cstate="print"/>
                          <a:srcRect/>
                          <a:stretch>
                            <a:fillRect/>
                          </a:stretch>
                        </pic:blipFill>
                        <pic:spPr bwMode="auto">
                          <a:xfrm>
                            <a:off x="0" y="0"/>
                            <a:ext cx="2369820" cy="1579880"/>
                          </a:xfrm>
                          <a:prstGeom prst="rect">
                            <a:avLst/>
                          </a:prstGeom>
                          <a:noFill/>
                          <a:ln w="9525">
                            <a:noFill/>
                            <a:miter lim="800000"/>
                            <a:headEnd/>
                            <a:tailEnd/>
                          </a:ln>
                        </pic:spPr>
                      </pic:pic>
                    </a:graphicData>
                  </a:graphic>
                </wp:inline>
              </w:drawing>
            </w:r>
          </w:p>
        </w:tc>
      </w:tr>
      <w:tr w:rsidR="00FD7070" w:rsidTr="0002488E">
        <w:tc>
          <w:tcPr>
            <w:tcW w:w="5258" w:type="dxa"/>
            <w:tcBorders>
              <w:top w:val="nil"/>
              <w:left w:val="nil"/>
              <w:bottom w:val="nil"/>
              <w:right w:val="nil"/>
            </w:tcBorders>
          </w:tcPr>
          <w:p w:rsidR="00FD7070" w:rsidRPr="00FD7070" w:rsidRDefault="0002488E" w:rsidP="00B9453F">
            <w:pPr>
              <w:pStyle w:val="a5"/>
              <w:spacing w:before="100" w:beforeAutospacing="1" w:after="100" w:afterAutospacing="1"/>
              <w:ind w:left="363"/>
              <w:rPr>
                <w:rFonts w:ascii="Times New Roman" w:eastAsia="Times New Roman" w:hAnsi="Times New Roman" w:cs="Times New Roman"/>
                <w:b/>
                <w:bCs/>
                <w:sz w:val="24"/>
                <w:szCs w:val="24"/>
                <w:lang w:eastAsia="ru-RU"/>
              </w:rPr>
            </w:pPr>
            <w:r>
              <w:rPr>
                <w:noProof/>
                <w:lang w:eastAsia="ru-RU"/>
              </w:rPr>
              <w:drawing>
                <wp:inline distT="0" distB="0" distL="0" distR="0">
                  <wp:extent cx="2335530" cy="1494739"/>
                  <wp:effectExtent l="19050" t="0" r="7620" b="0"/>
                  <wp:docPr id="30" name="Рисунок 30" descr="https://im0-tub-ru.yandex.net/i?id=5d79f23e944de957ebcc67c028153dcb-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0-tub-ru.yandex.net/i?id=5d79f23e944de957ebcc67c028153dcb-l&amp;n=13"/>
                          <pic:cNvPicPr>
                            <a:picLocks noChangeAspect="1" noChangeArrowheads="1"/>
                          </pic:cNvPicPr>
                        </pic:nvPicPr>
                        <pic:blipFill>
                          <a:blip r:embed="rId29" cstate="print"/>
                          <a:srcRect/>
                          <a:stretch>
                            <a:fillRect/>
                          </a:stretch>
                        </pic:blipFill>
                        <pic:spPr bwMode="auto">
                          <a:xfrm>
                            <a:off x="0" y="0"/>
                            <a:ext cx="2335530" cy="1494739"/>
                          </a:xfrm>
                          <a:prstGeom prst="rect">
                            <a:avLst/>
                          </a:prstGeom>
                          <a:noFill/>
                          <a:ln w="9525">
                            <a:noFill/>
                            <a:miter lim="800000"/>
                            <a:headEnd/>
                            <a:tailEnd/>
                          </a:ln>
                        </pic:spPr>
                      </pic:pic>
                    </a:graphicData>
                  </a:graphic>
                </wp:inline>
              </w:drawing>
            </w:r>
          </w:p>
        </w:tc>
        <w:tc>
          <w:tcPr>
            <w:tcW w:w="5316" w:type="dxa"/>
            <w:tcBorders>
              <w:top w:val="nil"/>
              <w:left w:val="nil"/>
              <w:bottom w:val="nil"/>
              <w:right w:val="nil"/>
            </w:tcBorders>
          </w:tcPr>
          <w:p w:rsidR="0002488E" w:rsidRPr="0002488E" w:rsidRDefault="0002488E" w:rsidP="0002488E">
            <w:pPr>
              <w:pStyle w:val="a5"/>
              <w:spacing w:before="100" w:beforeAutospacing="1" w:after="100" w:afterAutospacing="1"/>
              <w:ind w:left="360"/>
              <w:rPr>
                <w:rFonts w:ascii="Times New Roman" w:eastAsia="Times New Roman" w:hAnsi="Times New Roman" w:cs="Times New Roman"/>
                <w:sz w:val="24"/>
                <w:szCs w:val="24"/>
                <w:lang w:eastAsia="ru-RU"/>
              </w:rPr>
            </w:pPr>
          </w:p>
          <w:p w:rsidR="00FD7070" w:rsidRPr="0002488E" w:rsidRDefault="00B9453F" w:rsidP="0002488E">
            <w:pPr>
              <w:pStyle w:val="a5"/>
              <w:numPr>
                <w:ilvl w:val="0"/>
                <w:numId w:val="12"/>
              </w:numPr>
              <w:spacing w:before="100" w:beforeAutospacing="1" w:after="100" w:afterAutospacing="1"/>
              <w:rPr>
                <w:rFonts w:ascii="Times New Roman" w:eastAsia="Times New Roman" w:hAnsi="Times New Roman" w:cs="Times New Roman"/>
                <w:sz w:val="24"/>
                <w:szCs w:val="24"/>
                <w:lang w:eastAsia="ru-RU"/>
              </w:rPr>
            </w:pPr>
            <w:r w:rsidRPr="0002488E">
              <w:rPr>
                <w:rFonts w:ascii="Times New Roman" w:eastAsia="Times New Roman" w:hAnsi="Times New Roman" w:cs="Times New Roman"/>
                <w:b/>
                <w:bCs/>
                <w:sz w:val="24"/>
                <w:szCs w:val="24"/>
                <w:lang w:eastAsia="ru-RU"/>
              </w:rPr>
              <w:t>С 11 лет</w:t>
            </w:r>
            <w:r w:rsidRPr="0002488E">
              <w:rPr>
                <w:rFonts w:ascii="Times New Roman" w:eastAsia="Times New Roman" w:hAnsi="Times New Roman" w:cs="Times New Roman"/>
                <w:sz w:val="24"/>
                <w:szCs w:val="24"/>
                <w:lang w:eastAsia="ru-RU"/>
              </w:rPr>
              <w:t xml:space="preserve"> стоит сделать упор на выносливость. Дети после 11 лет способны выдерживать большие нагрузки, осваивать сложные движения и оттачивать их. Выбирайте любые виды спорта с мячом, рассмотрите как вариант лёгкую атлетику, бокс, стрельбу.</w:t>
            </w:r>
          </w:p>
        </w:tc>
      </w:tr>
    </w:tbl>
    <w:p w:rsidR="00787476" w:rsidRPr="0002488E" w:rsidRDefault="00787476" w:rsidP="0002488E">
      <w:pPr>
        <w:pStyle w:val="a5"/>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02488E">
        <w:rPr>
          <w:rFonts w:ascii="Times New Roman" w:eastAsia="Times New Roman" w:hAnsi="Times New Roman" w:cs="Times New Roman"/>
          <w:b/>
          <w:bCs/>
          <w:sz w:val="24"/>
          <w:szCs w:val="24"/>
          <w:lang w:eastAsia="ru-RU"/>
        </w:rPr>
        <w:t>После 12-13 лет</w:t>
      </w:r>
      <w:r w:rsidRPr="0002488E">
        <w:rPr>
          <w:rFonts w:ascii="Times New Roman" w:eastAsia="Times New Roman" w:hAnsi="Times New Roman" w:cs="Times New Roman"/>
          <w:sz w:val="24"/>
          <w:szCs w:val="24"/>
          <w:lang w:eastAsia="ru-RU"/>
        </w:rPr>
        <w:t xml:space="preserve"> наступает возраст, когда оптимальным решением станут тренировки, направленные на развитие силы и выносливости.</w:t>
      </w:r>
    </w:p>
    <w:p w:rsidR="00787476" w:rsidRPr="00787476" w:rsidRDefault="00787476" w:rsidP="00787476">
      <w:pPr>
        <w:spacing w:beforeAutospacing="1" w:after="100" w:afterAutospacing="1" w:line="240" w:lineRule="auto"/>
        <w:rPr>
          <w:rFonts w:ascii="Times New Roman" w:eastAsia="Times New Roman" w:hAnsi="Times New Roman" w:cs="Times New Roman"/>
          <w:sz w:val="24"/>
          <w:szCs w:val="24"/>
          <w:lang w:eastAsia="ru-RU"/>
        </w:rPr>
      </w:pPr>
      <w:r w:rsidRPr="00787476">
        <w:rPr>
          <w:rFonts w:ascii="Times New Roman" w:eastAsia="Times New Roman" w:hAnsi="Times New Roman" w:cs="Times New Roman"/>
          <w:b/>
          <w:bCs/>
          <w:sz w:val="24"/>
          <w:szCs w:val="24"/>
          <w:lang w:eastAsia="ru-RU"/>
        </w:rPr>
        <w:t>Одаренные дети могут быть записаны в спортивную секцию на год моложе.</w:t>
      </w:r>
    </w:p>
    <w:p w:rsidR="00787476" w:rsidRPr="00787476" w:rsidRDefault="00787476" w:rsidP="0078747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787476">
        <w:rPr>
          <w:rFonts w:ascii="Times New Roman" w:eastAsia="Times New Roman" w:hAnsi="Times New Roman" w:cs="Times New Roman"/>
          <w:b/>
          <w:bCs/>
          <w:sz w:val="27"/>
          <w:szCs w:val="27"/>
          <w:lang w:eastAsia="ru-RU"/>
        </w:rPr>
        <w:t>Выбираем вид спорта, учитывая телосложение ребёнка</w:t>
      </w:r>
    </w:p>
    <w:p w:rsidR="00787476" w:rsidRPr="00787476" w:rsidRDefault="00787476" w:rsidP="00787476">
      <w:pPr>
        <w:spacing w:before="100" w:beforeAutospacing="1" w:after="100" w:afterAutospacing="1" w:line="240" w:lineRule="auto"/>
        <w:rPr>
          <w:rFonts w:ascii="Times New Roman" w:eastAsia="Times New Roman" w:hAnsi="Times New Roman" w:cs="Times New Roman"/>
          <w:sz w:val="24"/>
          <w:szCs w:val="24"/>
          <w:lang w:eastAsia="ru-RU"/>
        </w:rPr>
      </w:pPr>
      <w:r w:rsidRPr="00787476">
        <w:rPr>
          <w:rFonts w:ascii="Times New Roman" w:eastAsia="Times New Roman" w:hAnsi="Times New Roman" w:cs="Times New Roman"/>
          <w:sz w:val="24"/>
          <w:szCs w:val="24"/>
          <w:lang w:eastAsia="ru-RU"/>
        </w:rPr>
        <w:t>Приняв решение отдать своё чадо в спорт, стоит обратить внимание на его тип телосложения. Это важно, поскольку в разных видах спорта учитываются различные особенности строения тела. Для занятий баскетболом предпочтителен высокий рост, тогда как эта особенность не ценится в гимнастике. Если ребёнок склонен к полноте, родителям стоит ещё больше внимания уделить выбору направления в спорте, ведь от этого будут зависеть результаты тренировок, а значит, и уровень детской самооценки. Имея лишний вес, ребёнок вряд ли станет хорошим нападающим в футболе, однако он сможет достичь результатов в дзюдо или хоккее.</w:t>
      </w:r>
    </w:p>
    <w:p w:rsidR="00787476" w:rsidRPr="00787476" w:rsidRDefault="00787476" w:rsidP="00787476">
      <w:pPr>
        <w:spacing w:before="100" w:beforeAutospacing="1" w:after="100" w:afterAutospacing="1" w:line="240" w:lineRule="auto"/>
        <w:rPr>
          <w:rFonts w:ascii="Times New Roman" w:eastAsia="Times New Roman" w:hAnsi="Times New Roman" w:cs="Times New Roman"/>
          <w:sz w:val="24"/>
          <w:szCs w:val="24"/>
          <w:lang w:eastAsia="ru-RU"/>
        </w:rPr>
      </w:pPr>
      <w:r w:rsidRPr="00787476">
        <w:rPr>
          <w:rFonts w:ascii="Times New Roman" w:eastAsia="Times New Roman" w:hAnsi="Times New Roman" w:cs="Times New Roman"/>
          <w:b/>
          <w:bCs/>
          <w:sz w:val="24"/>
          <w:szCs w:val="24"/>
          <w:lang w:eastAsia="ru-RU"/>
        </w:rPr>
        <w:t xml:space="preserve">Существует несколько типов строения тела, согласно используемой в медицинской практике схеме </w:t>
      </w:r>
      <w:proofErr w:type="spellStart"/>
      <w:r w:rsidRPr="00787476">
        <w:rPr>
          <w:rFonts w:ascii="Times New Roman" w:eastAsia="Times New Roman" w:hAnsi="Times New Roman" w:cs="Times New Roman"/>
          <w:b/>
          <w:bCs/>
          <w:sz w:val="24"/>
          <w:szCs w:val="24"/>
          <w:lang w:eastAsia="ru-RU"/>
        </w:rPr>
        <w:t>Штефко</w:t>
      </w:r>
      <w:proofErr w:type="spellEnd"/>
      <w:r w:rsidRPr="00787476">
        <w:rPr>
          <w:rFonts w:ascii="Times New Roman" w:eastAsia="Times New Roman" w:hAnsi="Times New Roman" w:cs="Times New Roman"/>
          <w:b/>
          <w:bCs/>
          <w:sz w:val="24"/>
          <w:szCs w:val="24"/>
          <w:lang w:eastAsia="ru-RU"/>
        </w:rPr>
        <w:t xml:space="preserve"> и Островского. Давайте рассмотрим их подробно:</w:t>
      </w:r>
    </w:p>
    <w:p w:rsidR="00787476" w:rsidRPr="00787476" w:rsidRDefault="00787476" w:rsidP="00787476">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787476">
        <w:rPr>
          <w:rFonts w:ascii="Times New Roman" w:eastAsia="Times New Roman" w:hAnsi="Times New Roman" w:cs="Times New Roman"/>
          <w:b/>
          <w:bCs/>
          <w:sz w:val="24"/>
          <w:szCs w:val="24"/>
          <w:lang w:eastAsia="ru-RU"/>
        </w:rPr>
        <w:t>Астеноидный</w:t>
      </w:r>
      <w:proofErr w:type="spellEnd"/>
      <w:r w:rsidRPr="00787476">
        <w:rPr>
          <w:rFonts w:ascii="Times New Roman" w:eastAsia="Times New Roman" w:hAnsi="Times New Roman" w:cs="Times New Roman"/>
          <w:b/>
          <w:bCs/>
          <w:sz w:val="24"/>
          <w:szCs w:val="24"/>
          <w:lang w:eastAsia="ru-RU"/>
        </w:rPr>
        <w:t xml:space="preserve"> тип </w:t>
      </w:r>
      <w:r w:rsidRPr="00787476">
        <w:rPr>
          <w:rFonts w:ascii="Times New Roman" w:eastAsia="Times New Roman" w:hAnsi="Times New Roman" w:cs="Times New Roman"/>
          <w:sz w:val="24"/>
          <w:szCs w:val="24"/>
          <w:lang w:eastAsia="ru-RU"/>
        </w:rPr>
        <w:t xml:space="preserve">– данный тип телосложения характеризуется выраженной худощавостью, ноги обычно длинные и тонкие, а грудная клетка и плечи узкие. Мышцы развиты слабо. Зачастую у людей с </w:t>
      </w:r>
      <w:proofErr w:type="spellStart"/>
      <w:r w:rsidRPr="00787476">
        <w:rPr>
          <w:rFonts w:ascii="Times New Roman" w:eastAsia="Times New Roman" w:hAnsi="Times New Roman" w:cs="Times New Roman"/>
          <w:sz w:val="24"/>
          <w:szCs w:val="24"/>
          <w:lang w:eastAsia="ru-RU"/>
        </w:rPr>
        <w:t>астеноидным</w:t>
      </w:r>
      <w:proofErr w:type="spellEnd"/>
      <w:r w:rsidRPr="00787476">
        <w:rPr>
          <w:rFonts w:ascii="Times New Roman" w:eastAsia="Times New Roman" w:hAnsi="Times New Roman" w:cs="Times New Roman"/>
          <w:sz w:val="24"/>
          <w:szCs w:val="24"/>
          <w:lang w:eastAsia="ru-RU"/>
        </w:rPr>
        <w:t xml:space="preserve"> типом сложения тела наблюдается сутулость наряду с выступающими лопатками. Такие дети склонные чувствовать себя неловко. Учитывая эти факторы, родителям важно найти секцию, где их ребёнку будет комфортно в психологическом плане. Здесь важно не только само направление в спорте, но и подходящий коллектив. </w:t>
      </w:r>
      <w:proofErr w:type="gramStart"/>
      <w:r w:rsidRPr="00787476">
        <w:rPr>
          <w:rFonts w:ascii="Times New Roman" w:eastAsia="Times New Roman" w:hAnsi="Times New Roman" w:cs="Times New Roman"/>
          <w:sz w:val="24"/>
          <w:szCs w:val="24"/>
          <w:lang w:eastAsia="ru-RU"/>
        </w:rPr>
        <w:t>Таким детям легко заниматься гимнастикой, баскетболом, а также любыми видами спорта, где делается упор на скорость, силу и выносливость, — лыжи, велоспорт, прыжки, гребля, метания, гольф и фехтование, спортивное плавание, баскетбол, художественная гимнастика.</w:t>
      </w:r>
      <w:proofErr w:type="gramEnd"/>
    </w:p>
    <w:p w:rsidR="00787476" w:rsidRPr="00787476" w:rsidRDefault="00787476" w:rsidP="00787476">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787476">
        <w:rPr>
          <w:rFonts w:ascii="Times New Roman" w:eastAsia="Times New Roman" w:hAnsi="Times New Roman" w:cs="Times New Roman"/>
          <w:b/>
          <w:bCs/>
          <w:sz w:val="24"/>
          <w:szCs w:val="24"/>
          <w:lang w:eastAsia="ru-RU"/>
        </w:rPr>
        <w:t>Торакальный тип</w:t>
      </w:r>
      <w:r w:rsidRPr="00787476">
        <w:rPr>
          <w:rFonts w:ascii="Times New Roman" w:eastAsia="Times New Roman" w:hAnsi="Times New Roman" w:cs="Times New Roman"/>
          <w:sz w:val="24"/>
          <w:szCs w:val="24"/>
          <w:lang w:eastAsia="ru-RU"/>
        </w:rPr>
        <w:t xml:space="preserve"> сложения тела характеризуется равной шириной плечевого пояса и бёдер, грудная клетка часто широкая. Показатель развития мышечной массы средний. Эти дети проявляют высокую активность, им подходят виды спорта, связанные со скоростью и развивающие выносливость. Подвижным ребятишкам подходят различные гонки, мотоспорт, лыжи, из них получатся превосходные футболисты и биатлонисты, акробаты и фигуристы. Можно отдать ребёнка с данным типом телосложения на балет, </w:t>
      </w:r>
      <w:proofErr w:type="spellStart"/>
      <w:r w:rsidRPr="00787476">
        <w:rPr>
          <w:rFonts w:ascii="Times New Roman" w:eastAsia="Times New Roman" w:hAnsi="Times New Roman" w:cs="Times New Roman"/>
          <w:sz w:val="24"/>
          <w:szCs w:val="24"/>
          <w:lang w:eastAsia="ru-RU"/>
        </w:rPr>
        <w:t>капоэйру</w:t>
      </w:r>
      <w:proofErr w:type="spellEnd"/>
      <w:r w:rsidRPr="00787476">
        <w:rPr>
          <w:rFonts w:ascii="Times New Roman" w:eastAsia="Times New Roman" w:hAnsi="Times New Roman" w:cs="Times New Roman"/>
          <w:sz w:val="24"/>
          <w:szCs w:val="24"/>
          <w:lang w:eastAsia="ru-RU"/>
        </w:rPr>
        <w:t>, прыжки, увлечь их байдарочным спортом.</w:t>
      </w:r>
    </w:p>
    <w:p w:rsidR="00787476" w:rsidRPr="00787476" w:rsidRDefault="00787476" w:rsidP="00787476">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787476">
        <w:rPr>
          <w:rFonts w:ascii="Times New Roman" w:eastAsia="Times New Roman" w:hAnsi="Times New Roman" w:cs="Times New Roman"/>
          <w:b/>
          <w:bCs/>
          <w:sz w:val="24"/>
          <w:szCs w:val="24"/>
          <w:lang w:eastAsia="ru-RU"/>
        </w:rPr>
        <w:lastRenderedPageBreak/>
        <w:t>Мышечный тип</w:t>
      </w:r>
      <w:r w:rsidRPr="00787476">
        <w:rPr>
          <w:rFonts w:ascii="Times New Roman" w:eastAsia="Times New Roman" w:hAnsi="Times New Roman" w:cs="Times New Roman"/>
          <w:sz w:val="24"/>
          <w:szCs w:val="24"/>
          <w:lang w:eastAsia="ru-RU"/>
        </w:rPr>
        <w:t xml:space="preserve"> сложения характерен для детей с массивным скелетом и развитой мышечной массой. Они выносливые и сильные, а значит, стоит выбрать спорт, направленный на развитие силы и скорости. Такие дети могут проявить себя в альпинизме, единоборствах, футболе, пауэрлифтинге, заняться водным поло и хоккеем, а также достичь хороших результат</w:t>
      </w:r>
      <w:r w:rsidR="0002488E">
        <w:rPr>
          <w:rFonts w:ascii="Times New Roman" w:eastAsia="Times New Roman" w:hAnsi="Times New Roman" w:cs="Times New Roman"/>
          <w:sz w:val="24"/>
          <w:szCs w:val="24"/>
          <w:lang w:eastAsia="ru-RU"/>
        </w:rPr>
        <w:t>ов в тяжёлой атлетике</w:t>
      </w:r>
      <w:r w:rsidRPr="00787476">
        <w:rPr>
          <w:rFonts w:ascii="Times New Roman" w:eastAsia="Times New Roman" w:hAnsi="Times New Roman" w:cs="Times New Roman"/>
          <w:sz w:val="24"/>
          <w:szCs w:val="24"/>
          <w:lang w:eastAsia="ru-RU"/>
        </w:rPr>
        <w:t>.</w:t>
      </w:r>
    </w:p>
    <w:p w:rsidR="00787476" w:rsidRPr="005138E9" w:rsidRDefault="00787476" w:rsidP="005138E9">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787476">
        <w:rPr>
          <w:rFonts w:ascii="Times New Roman" w:eastAsia="Times New Roman" w:hAnsi="Times New Roman" w:cs="Times New Roman"/>
          <w:b/>
          <w:bCs/>
          <w:sz w:val="24"/>
          <w:szCs w:val="24"/>
          <w:lang w:eastAsia="ru-RU"/>
        </w:rPr>
        <w:t>Дигестивный</w:t>
      </w:r>
      <w:proofErr w:type="spellEnd"/>
      <w:r w:rsidRPr="00787476">
        <w:rPr>
          <w:rFonts w:ascii="Times New Roman" w:eastAsia="Times New Roman" w:hAnsi="Times New Roman" w:cs="Times New Roman"/>
          <w:b/>
          <w:bCs/>
          <w:sz w:val="24"/>
          <w:szCs w:val="24"/>
          <w:lang w:eastAsia="ru-RU"/>
        </w:rPr>
        <w:t xml:space="preserve"> тип</w:t>
      </w:r>
      <w:r w:rsidRPr="00787476">
        <w:rPr>
          <w:rFonts w:ascii="Times New Roman" w:eastAsia="Times New Roman" w:hAnsi="Times New Roman" w:cs="Times New Roman"/>
          <w:sz w:val="24"/>
          <w:szCs w:val="24"/>
          <w:lang w:eastAsia="ru-RU"/>
        </w:rPr>
        <w:t xml:space="preserve"> — тип телосложения </w:t>
      </w:r>
      <w:proofErr w:type="spellStart"/>
      <w:r w:rsidRPr="00787476">
        <w:rPr>
          <w:rFonts w:ascii="Times New Roman" w:eastAsia="Times New Roman" w:hAnsi="Times New Roman" w:cs="Times New Roman"/>
          <w:sz w:val="24"/>
          <w:szCs w:val="24"/>
          <w:lang w:eastAsia="ru-RU"/>
        </w:rPr>
        <w:t>дигестивный</w:t>
      </w:r>
      <w:proofErr w:type="spellEnd"/>
      <w:r w:rsidRPr="00787476">
        <w:rPr>
          <w:rFonts w:ascii="Times New Roman" w:eastAsia="Times New Roman" w:hAnsi="Times New Roman" w:cs="Times New Roman"/>
          <w:sz w:val="24"/>
          <w:szCs w:val="24"/>
          <w:lang w:eastAsia="ru-RU"/>
        </w:rPr>
        <w:t xml:space="preserve"> характеризуется невысоким ростом, широкой грудью, наличием небольшого животика и жировой массы в других частях тела. Эти ребята не отличаются подвижностью, они медлительны и неуклюжи. Однако это не означает, что он не могут приобщиться к спорту. Чтобы привить им интерес к занятиям, выбирайте тяжёлую атлетику, стрельбу, хоккей, атлетическую гимнастику, рассмотрите как вариант виды единоборств или мотоспорт, метание и </w:t>
      </w:r>
      <w:proofErr w:type="spellStart"/>
      <w:r w:rsidRPr="00787476">
        <w:rPr>
          <w:rFonts w:ascii="Times New Roman" w:eastAsia="Times New Roman" w:hAnsi="Times New Roman" w:cs="Times New Roman"/>
          <w:sz w:val="24"/>
          <w:szCs w:val="24"/>
          <w:lang w:eastAsia="ru-RU"/>
        </w:rPr>
        <w:t>WorkOut</w:t>
      </w:r>
      <w:proofErr w:type="spellEnd"/>
      <w:r w:rsidRPr="00787476">
        <w:rPr>
          <w:rFonts w:ascii="Times New Roman" w:eastAsia="Times New Roman" w:hAnsi="Times New Roman" w:cs="Times New Roman"/>
          <w:sz w:val="24"/>
          <w:szCs w:val="24"/>
          <w:lang w:eastAsia="ru-RU"/>
        </w:rPr>
        <w:t>.</w:t>
      </w:r>
    </w:p>
    <w:p w:rsidR="00C944EC" w:rsidRPr="005138E9" w:rsidRDefault="00C944EC" w:rsidP="00C944EC">
      <w:pPr>
        <w:pStyle w:val="2"/>
        <w:jc w:val="center"/>
        <w:rPr>
          <w:color w:val="FF0000"/>
          <w:sz w:val="28"/>
          <w:szCs w:val="28"/>
        </w:rPr>
      </w:pPr>
      <w:r w:rsidRPr="005138E9">
        <w:rPr>
          <w:color w:val="FF0000"/>
          <w:sz w:val="28"/>
          <w:szCs w:val="28"/>
        </w:rPr>
        <w:t>Должно ли быть у ребенка свободное время?</w:t>
      </w:r>
    </w:p>
    <w:p w:rsidR="00C944EC" w:rsidRDefault="00C944EC" w:rsidP="005138E9">
      <w:pPr>
        <w:pStyle w:val="a3"/>
        <w:spacing w:before="0" w:beforeAutospacing="0" w:after="0" w:afterAutospacing="0"/>
        <w:ind w:firstLine="708"/>
      </w:pPr>
      <w:r>
        <w:t>Дополнительное образование реализуется в свободное от основной деятельности время, то есть вне</w:t>
      </w:r>
      <w:r w:rsidR="005138E9">
        <w:t xml:space="preserve"> времени пребывания в детском саду или </w:t>
      </w:r>
      <w:r>
        <w:t xml:space="preserve"> учебы и подготовки к ней</w:t>
      </w:r>
      <w:r w:rsidR="005138E9">
        <w:t xml:space="preserve"> (в школе)</w:t>
      </w:r>
      <w:r>
        <w:t xml:space="preserve">. Для начала нужно определить объем свободного времени и его рамки. </w:t>
      </w:r>
    </w:p>
    <w:p w:rsidR="00C944EC" w:rsidRDefault="00C944EC" w:rsidP="005138E9">
      <w:pPr>
        <w:pStyle w:val="a3"/>
        <w:spacing w:before="0" w:beforeAutospacing="0" w:after="0" w:afterAutospacing="0"/>
        <w:ind w:firstLine="708"/>
      </w:pPr>
      <w:r>
        <w:t>Итак, берем время окончания</w:t>
      </w:r>
      <w:r w:rsidR="005138E9">
        <w:t xml:space="preserve"> детского сада или </w:t>
      </w:r>
      <w:r>
        <w:t xml:space="preserve"> уроков</w:t>
      </w:r>
      <w:r w:rsidR="005138E9">
        <w:t xml:space="preserve"> в школе</w:t>
      </w:r>
      <w:r>
        <w:t xml:space="preserve">, прибавляем к нему путь из </w:t>
      </w:r>
      <w:r w:rsidR="005138E9">
        <w:t xml:space="preserve">детского сада или </w:t>
      </w:r>
      <w:r>
        <w:t xml:space="preserve">школы, учитываем обед, ужин и время приготовления домашних заданий. Где-то между этими периодами и находится свободное время. </w:t>
      </w:r>
    </w:p>
    <w:p w:rsidR="00C944EC" w:rsidRDefault="00C944EC" w:rsidP="005138E9">
      <w:pPr>
        <w:pStyle w:val="a3"/>
        <w:spacing w:before="0" w:beforeAutospacing="0" w:after="0" w:afterAutospacing="0"/>
      </w:pPr>
      <w:r>
        <w:t>Теперь важно определить рамки свободного времени.</w:t>
      </w:r>
    </w:p>
    <w:p w:rsidR="00C944EC" w:rsidRDefault="00C944EC" w:rsidP="005138E9">
      <w:pPr>
        <w:pStyle w:val="a3"/>
        <w:numPr>
          <w:ilvl w:val="0"/>
          <w:numId w:val="8"/>
        </w:numPr>
        <w:spacing w:before="0" w:beforeAutospacing="0" w:after="0" w:afterAutospacing="0"/>
      </w:pPr>
      <w:r>
        <w:t>Если ваш ребенок достаточно вынослив и</w:t>
      </w:r>
      <w:r w:rsidR="005138E9">
        <w:t xml:space="preserve"> после детского сада полон сил/</w:t>
      </w:r>
      <w:r>
        <w:t xml:space="preserve">школьные уроки не вызывают у него сильную физическую усталость, то можно включить </w:t>
      </w:r>
      <w:proofErr w:type="spellStart"/>
      <w:r>
        <w:t>допобразование</w:t>
      </w:r>
      <w:proofErr w:type="spellEnd"/>
      <w:r>
        <w:t xml:space="preserve"> во временной период после занятий в </w:t>
      </w:r>
      <w:r w:rsidR="005138E9">
        <w:t>детском саду/</w:t>
      </w:r>
      <w:r>
        <w:t>школе. Это разгрузит детскую психику и даст возможность отдыха. Как известно, лучший отдых – смена деятельности.</w:t>
      </w:r>
    </w:p>
    <w:p w:rsidR="00C944EC" w:rsidRDefault="00C944EC" w:rsidP="005138E9">
      <w:pPr>
        <w:pStyle w:val="a3"/>
        <w:numPr>
          <w:ilvl w:val="0"/>
          <w:numId w:val="8"/>
        </w:numPr>
        <w:spacing w:before="0" w:beforeAutospacing="0" w:after="0" w:afterAutospacing="0"/>
      </w:pPr>
      <w:proofErr w:type="gramStart"/>
      <w:r>
        <w:t xml:space="preserve">Если ребенок физически ослаблен, то сразу после </w:t>
      </w:r>
      <w:r w:rsidR="005138E9">
        <w:t>детского сад/</w:t>
      </w:r>
      <w:r>
        <w:t>школы лучше дать ребенку возможность для обычного отдыха, недеятельного.</w:t>
      </w:r>
      <w:proofErr w:type="gramEnd"/>
      <w:r>
        <w:t xml:space="preserve"> После небольшого «тихого часа» ребенку можно предложить выполнить домашние задания, и только после этого отправиться на дополнительные занятия. Это связано с тем, что ребенок может получить излишнюю психологическую нагрузку во время дополнительных занятий, что не позволит потом сосредоточиться на уроках. </w:t>
      </w:r>
    </w:p>
    <w:p w:rsidR="00C944EC" w:rsidRDefault="00C944EC" w:rsidP="005138E9">
      <w:pPr>
        <w:pStyle w:val="a3"/>
        <w:numPr>
          <w:ilvl w:val="0"/>
          <w:numId w:val="8"/>
        </w:numPr>
        <w:spacing w:before="0" w:beforeAutospacing="0" w:after="0" w:afterAutospacing="0"/>
      </w:pPr>
      <w:r>
        <w:t xml:space="preserve">Если ваша семья не имеет семейных традиций по проведению выходных, то включите </w:t>
      </w:r>
      <w:proofErr w:type="spellStart"/>
      <w:r>
        <w:t>допобразование</w:t>
      </w:r>
      <w:proofErr w:type="spellEnd"/>
      <w:r>
        <w:t xml:space="preserve"> в планы на выходные. </w:t>
      </w:r>
    </w:p>
    <w:p w:rsidR="00C944EC" w:rsidRDefault="00C944EC" w:rsidP="005138E9">
      <w:pPr>
        <w:pStyle w:val="a3"/>
        <w:spacing w:before="0" w:beforeAutospacing="0" w:after="0" w:afterAutospacing="0"/>
        <w:ind w:firstLine="360"/>
      </w:pPr>
      <w:r>
        <w:t xml:space="preserve">Свободное время в полном его понимании должно быть, но в разумных рамках. Ребенок не должен скучать и искать себе занятие, иначе можно «набрести» на весьма опасные вещи на просторах интернета или в бездумном блуждании по местности. Свободное время может быть потрачено на чтение книги, просмотр любимого фильма, общение с друзьями. Да, родители должны контролировать детский распорядок дня, но нельзя руководить каждой секундой жизни ребенка. Важно создать баланс. </w:t>
      </w:r>
    </w:p>
    <w:tbl>
      <w:tblPr>
        <w:tblStyle w:val="a9"/>
        <w:tblW w:w="0" w:type="auto"/>
        <w:tblLook w:val="04A0"/>
      </w:tblPr>
      <w:tblGrid>
        <w:gridCol w:w="6036"/>
        <w:gridCol w:w="4646"/>
      </w:tblGrid>
      <w:tr w:rsidR="005138E9" w:rsidTr="005138E9">
        <w:tc>
          <w:tcPr>
            <w:tcW w:w="5341" w:type="dxa"/>
            <w:tcBorders>
              <w:top w:val="nil"/>
              <w:left w:val="nil"/>
              <w:bottom w:val="nil"/>
              <w:right w:val="nil"/>
            </w:tcBorders>
          </w:tcPr>
          <w:p w:rsidR="005138E9" w:rsidRDefault="005138E9" w:rsidP="005138E9">
            <w:pPr>
              <w:pStyle w:val="a3"/>
              <w:spacing w:before="0" w:beforeAutospacing="0" w:after="0" w:afterAutospacing="0"/>
            </w:pPr>
            <w:r w:rsidRPr="005138E9">
              <w:rPr>
                <w:noProof/>
              </w:rPr>
              <w:drawing>
                <wp:inline distT="0" distB="0" distL="0" distR="0">
                  <wp:extent cx="3669030" cy="2809795"/>
                  <wp:effectExtent l="19050" t="0" r="7620" b="0"/>
                  <wp:docPr id="29" name="Рисунок 6" descr="http://mypresentation.ru/documents/6a1a0bd2bff3dc24ddd634621cedfe54/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ypresentation.ru/documents/6a1a0bd2bff3dc24ddd634621cedfe54/img3.jpg"/>
                          <pic:cNvPicPr>
                            <a:picLocks noChangeAspect="1" noChangeArrowheads="1"/>
                          </pic:cNvPicPr>
                        </pic:nvPicPr>
                        <pic:blipFill>
                          <a:blip r:embed="rId30" cstate="print"/>
                          <a:srcRect l="16490" t="8804" r="1054" b="6909"/>
                          <a:stretch>
                            <a:fillRect/>
                          </a:stretch>
                        </pic:blipFill>
                        <pic:spPr bwMode="auto">
                          <a:xfrm>
                            <a:off x="0" y="0"/>
                            <a:ext cx="3669214" cy="2809936"/>
                          </a:xfrm>
                          <a:prstGeom prst="rect">
                            <a:avLst/>
                          </a:prstGeom>
                          <a:noFill/>
                          <a:ln w="9525">
                            <a:noFill/>
                            <a:miter lim="800000"/>
                            <a:headEnd/>
                            <a:tailEnd/>
                          </a:ln>
                        </pic:spPr>
                      </pic:pic>
                    </a:graphicData>
                  </a:graphic>
                </wp:inline>
              </w:drawing>
            </w:r>
          </w:p>
        </w:tc>
        <w:tc>
          <w:tcPr>
            <w:tcW w:w="5341" w:type="dxa"/>
            <w:tcBorders>
              <w:top w:val="nil"/>
              <w:left w:val="nil"/>
              <w:bottom w:val="nil"/>
              <w:right w:val="nil"/>
            </w:tcBorders>
          </w:tcPr>
          <w:p w:rsidR="005138E9" w:rsidRDefault="005138E9" w:rsidP="005138E9">
            <w:pPr>
              <w:pStyle w:val="a3"/>
              <w:spacing w:before="0" w:beforeAutospacing="0" w:after="0" w:afterAutospacing="0"/>
            </w:pPr>
          </w:p>
          <w:p w:rsidR="005138E9" w:rsidRDefault="005138E9" w:rsidP="005138E9">
            <w:pPr>
              <w:pStyle w:val="a3"/>
              <w:spacing w:before="0" w:beforeAutospacing="0" w:after="0" w:afterAutospacing="0"/>
              <w:jc w:val="center"/>
            </w:pPr>
            <w:r>
              <w:t xml:space="preserve">И ещё, увлекаясь различными видами образования, не освобождайте ребенка от повседневных трудовых обязанностей.            </w:t>
            </w:r>
          </w:p>
          <w:p w:rsidR="005138E9" w:rsidRDefault="005138E9" w:rsidP="005138E9">
            <w:pPr>
              <w:pStyle w:val="a3"/>
              <w:spacing w:before="0" w:beforeAutospacing="0" w:after="0" w:afterAutospacing="0"/>
              <w:jc w:val="center"/>
            </w:pPr>
          </w:p>
          <w:p w:rsidR="005138E9" w:rsidRDefault="005138E9" w:rsidP="005138E9">
            <w:pPr>
              <w:pStyle w:val="a3"/>
              <w:spacing w:before="0" w:beforeAutospacing="0" w:after="0" w:afterAutospacing="0"/>
              <w:jc w:val="center"/>
            </w:pPr>
            <w:r>
              <w:t xml:space="preserve">Помощь по дому, забота о себе и своих близких не должна заменяться </w:t>
            </w:r>
            <w:proofErr w:type="spellStart"/>
            <w:r>
              <w:t>псевдостремлением</w:t>
            </w:r>
            <w:proofErr w:type="spellEnd"/>
            <w:r>
              <w:t xml:space="preserve"> к всестороннему развитию. </w:t>
            </w:r>
          </w:p>
          <w:p w:rsidR="005138E9" w:rsidRDefault="005138E9" w:rsidP="005138E9">
            <w:pPr>
              <w:pStyle w:val="a3"/>
              <w:spacing w:before="0" w:beforeAutospacing="0" w:after="0" w:afterAutospacing="0"/>
              <w:jc w:val="center"/>
            </w:pPr>
            <w:r>
              <w:t>В этом случае вы рискуете упустить другой важный момент воспитания – нравственный.</w:t>
            </w:r>
          </w:p>
          <w:p w:rsidR="005138E9" w:rsidRDefault="005138E9" w:rsidP="005138E9">
            <w:pPr>
              <w:pStyle w:val="a3"/>
              <w:spacing w:before="0" w:beforeAutospacing="0" w:after="0" w:afterAutospacing="0"/>
            </w:pPr>
          </w:p>
        </w:tc>
      </w:tr>
    </w:tbl>
    <w:p w:rsidR="00C944EC" w:rsidRDefault="00C944EC"/>
    <w:sectPr w:rsidR="00C944EC" w:rsidSect="00915B5D">
      <w:pgSz w:w="11906" w:h="16838"/>
      <w:pgMar w:top="567"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141A5"/>
    <w:multiLevelType w:val="multilevel"/>
    <w:tmpl w:val="418AA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8B0EE8"/>
    <w:multiLevelType w:val="multilevel"/>
    <w:tmpl w:val="400EB9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nsid w:val="11F46807"/>
    <w:multiLevelType w:val="multilevel"/>
    <w:tmpl w:val="49D862E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16EC04F9"/>
    <w:multiLevelType w:val="hybridMultilevel"/>
    <w:tmpl w:val="E2B252B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36C43394"/>
    <w:multiLevelType w:val="multilevel"/>
    <w:tmpl w:val="D4F69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D879E2"/>
    <w:multiLevelType w:val="hybridMultilevel"/>
    <w:tmpl w:val="8BBADE1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585B56C6"/>
    <w:multiLevelType w:val="multilevel"/>
    <w:tmpl w:val="680ABED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7">
    <w:nsid w:val="58EA4370"/>
    <w:multiLevelType w:val="multilevel"/>
    <w:tmpl w:val="B5A06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9FD7E81"/>
    <w:multiLevelType w:val="hybridMultilevel"/>
    <w:tmpl w:val="1550EB10"/>
    <w:lvl w:ilvl="0" w:tplc="04190001">
      <w:start w:val="1"/>
      <w:numFmt w:val="bullet"/>
      <w:lvlText w:val=""/>
      <w:lvlJc w:val="left"/>
      <w:pPr>
        <w:ind w:left="363" w:hanging="360"/>
      </w:pPr>
      <w:rPr>
        <w:rFonts w:ascii="Symbol" w:hAnsi="Symbol" w:hint="default"/>
      </w:rPr>
    </w:lvl>
    <w:lvl w:ilvl="1" w:tplc="04190003" w:tentative="1">
      <w:start w:val="1"/>
      <w:numFmt w:val="bullet"/>
      <w:lvlText w:val="o"/>
      <w:lvlJc w:val="left"/>
      <w:pPr>
        <w:ind w:left="1083" w:hanging="360"/>
      </w:pPr>
      <w:rPr>
        <w:rFonts w:ascii="Courier New" w:hAnsi="Courier New" w:cs="Courier New" w:hint="default"/>
      </w:rPr>
    </w:lvl>
    <w:lvl w:ilvl="2" w:tplc="04190005" w:tentative="1">
      <w:start w:val="1"/>
      <w:numFmt w:val="bullet"/>
      <w:lvlText w:val=""/>
      <w:lvlJc w:val="left"/>
      <w:pPr>
        <w:ind w:left="1803" w:hanging="360"/>
      </w:pPr>
      <w:rPr>
        <w:rFonts w:ascii="Wingdings" w:hAnsi="Wingdings" w:hint="default"/>
      </w:rPr>
    </w:lvl>
    <w:lvl w:ilvl="3" w:tplc="04190001" w:tentative="1">
      <w:start w:val="1"/>
      <w:numFmt w:val="bullet"/>
      <w:lvlText w:val=""/>
      <w:lvlJc w:val="left"/>
      <w:pPr>
        <w:ind w:left="2523" w:hanging="360"/>
      </w:pPr>
      <w:rPr>
        <w:rFonts w:ascii="Symbol" w:hAnsi="Symbol" w:hint="default"/>
      </w:rPr>
    </w:lvl>
    <w:lvl w:ilvl="4" w:tplc="04190003" w:tentative="1">
      <w:start w:val="1"/>
      <w:numFmt w:val="bullet"/>
      <w:lvlText w:val="o"/>
      <w:lvlJc w:val="left"/>
      <w:pPr>
        <w:ind w:left="3243" w:hanging="360"/>
      </w:pPr>
      <w:rPr>
        <w:rFonts w:ascii="Courier New" w:hAnsi="Courier New" w:cs="Courier New" w:hint="default"/>
      </w:rPr>
    </w:lvl>
    <w:lvl w:ilvl="5" w:tplc="04190005" w:tentative="1">
      <w:start w:val="1"/>
      <w:numFmt w:val="bullet"/>
      <w:lvlText w:val=""/>
      <w:lvlJc w:val="left"/>
      <w:pPr>
        <w:ind w:left="3963" w:hanging="360"/>
      </w:pPr>
      <w:rPr>
        <w:rFonts w:ascii="Wingdings" w:hAnsi="Wingdings" w:hint="default"/>
      </w:rPr>
    </w:lvl>
    <w:lvl w:ilvl="6" w:tplc="04190001" w:tentative="1">
      <w:start w:val="1"/>
      <w:numFmt w:val="bullet"/>
      <w:lvlText w:val=""/>
      <w:lvlJc w:val="left"/>
      <w:pPr>
        <w:ind w:left="4683" w:hanging="360"/>
      </w:pPr>
      <w:rPr>
        <w:rFonts w:ascii="Symbol" w:hAnsi="Symbol" w:hint="default"/>
      </w:rPr>
    </w:lvl>
    <w:lvl w:ilvl="7" w:tplc="04190003" w:tentative="1">
      <w:start w:val="1"/>
      <w:numFmt w:val="bullet"/>
      <w:lvlText w:val="o"/>
      <w:lvlJc w:val="left"/>
      <w:pPr>
        <w:ind w:left="5403" w:hanging="360"/>
      </w:pPr>
      <w:rPr>
        <w:rFonts w:ascii="Courier New" w:hAnsi="Courier New" w:cs="Courier New" w:hint="default"/>
      </w:rPr>
    </w:lvl>
    <w:lvl w:ilvl="8" w:tplc="04190005" w:tentative="1">
      <w:start w:val="1"/>
      <w:numFmt w:val="bullet"/>
      <w:lvlText w:val=""/>
      <w:lvlJc w:val="left"/>
      <w:pPr>
        <w:ind w:left="6123" w:hanging="360"/>
      </w:pPr>
      <w:rPr>
        <w:rFonts w:ascii="Wingdings" w:hAnsi="Wingdings" w:hint="default"/>
      </w:rPr>
    </w:lvl>
  </w:abstractNum>
  <w:abstractNum w:abstractNumId="9">
    <w:nsid w:val="711F086E"/>
    <w:multiLevelType w:val="multilevel"/>
    <w:tmpl w:val="2426424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71227FC3"/>
    <w:multiLevelType w:val="multilevel"/>
    <w:tmpl w:val="4AFE7E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59E7735"/>
    <w:multiLevelType w:val="hybridMultilevel"/>
    <w:tmpl w:val="D97AA9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9"/>
  </w:num>
  <w:num w:numId="4">
    <w:abstractNumId w:val="7"/>
  </w:num>
  <w:num w:numId="5">
    <w:abstractNumId w:val="4"/>
  </w:num>
  <w:num w:numId="6">
    <w:abstractNumId w:val="10"/>
  </w:num>
  <w:num w:numId="7">
    <w:abstractNumId w:val="2"/>
  </w:num>
  <w:num w:numId="8">
    <w:abstractNumId w:val="0"/>
  </w:num>
  <w:num w:numId="9">
    <w:abstractNumId w:val="11"/>
  </w:num>
  <w:num w:numId="10">
    <w:abstractNumId w:val="3"/>
  </w:num>
  <w:num w:numId="11">
    <w:abstractNumId w:val="8"/>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compat/>
  <w:rsids>
    <w:rsidRoot w:val="00D15FA2"/>
    <w:rsid w:val="00001F0B"/>
    <w:rsid w:val="00001FA2"/>
    <w:rsid w:val="00002A9A"/>
    <w:rsid w:val="0002488E"/>
    <w:rsid w:val="00046726"/>
    <w:rsid w:val="000529E9"/>
    <w:rsid w:val="00081C4C"/>
    <w:rsid w:val="000A4EE2"/>
    <w:rsid w:val="000B7FB1"/>
    <w:rsid w:val="000C49A5"/>
    <w:rsid w:val="000C560D"/>
    <w:rsid w:val="00107359"/>
    <w:rsid w:val="00115646"/>
    <w:rsid w:val="001161A9"/>
    <w:rsid w:val="001214B6"/>
    <w:rsid w:val="00135CEB"/>
    <w:rsid w:val="001406F6"/>
    <w:rsid w:val="00154A67"/>
    <w:rsid w:val="001662F9"/>
    <w:rsid w:val="001B682C"/>
    <w:rsid w:val="001C1C0C"/>
    <w:rsid w:val="00202B21"/>
    <w:rsid w:val="00207B8F"/>
    <w:rsid w:val="0021113E"/>
    <w:rsid w:val="002333E1"/>
    <w:rsid w:val="002663ED"/>
    <w:rsid w:val="00273854"/>
    <w:rsid w:val="002B576E"/>
    <w:rsid w:val="002C3B18"/>
    <w:rsid w:val="002E46E6"/>
    <w:rsid w:val="00313DB6"/>
    <w:rsid w:val="003300EC"/>
    <w:rsid w:val="003466D6"/>
    <w:rsid w:val="00346761"/>
    <w:rsid w:val="0037582E"/>
    <w:rsid w:val="00395193"/>
    <w:rsid w:val="003B0274"/>
    <w:rsid w:val="003E005F"/>
    <w:rsid w:val="003E785F"/>
    <w:rsid w:val="0040626C"/>
    <w:rsid w:val="0043004F"/>
    <w:rsid w:val="004426C6"/>
    <w:rsid w:val="00471F48"/>
    <w:rsid w:val="00486AF6"/>
    <w:rsid w:val="00491537"/>
    <w:rsid w:val="00491A43"/>
    <w:rsid w:val="004A1069"/>
    <w:rsid w:val="004C109B"/>
    <w:rsid w:val="004C3D3E"/>
    <w:rsid w:val="004F3CA8"/>
    <w:rsid w:val="005079DC"/>
    <w:rsid w:val="005138E9"/>
    <w:rsid w:val="005311F3"/>
    <w:rsid w:val="00533273"/>
    <w:rsid w:val="0056448F"/>
    <w:rsid w:val="00572A04"/>
    <w:rsid w:val="005775C4"/>
    <w:rsid w:val="00580FEE"/>
    <w:rsid w:val="005867D9"/>
    <w:rsid w:val="005A0703"/>
    <w:rsid w:val="005A2FC3"/>
    <w:rsid w:val="005B1800"/>
    <w:rsid w:val="005B3A8C"/>
    <w:rsid w:val="005B6535"/>
    <w:rsid w:val="005B7353"/>
    <w:rsid w:val="005C5A26"/>
    <w:rsid w:val="005D3AC2"/>
    <w:rsid w:val="005D51BE"/>
    <w:rsid w:val="005E72EE"/>
    <w:rsid w:val="00607BD8"/>
    <w:rsid w:val="00615E14"/>
    <w:rsid w:val="00621BDB"/>
    <w:rsid w:val="0062649B"/>
    <w:rsid w:val="0063247E"/>
    <w:rsid w:val="006372F7"/>
    <w:rsid w:val="00645666"/>
    <w:rsid w:val="00645A37"/>
    <w:rsid w:val="00653A8E"/>
    <w:rsid w:val="00653F7A"/>
    <w:rsid w:val="00667541"/>
    <w:rsid w:val="0067507A"/>
    <w:rsid w:val="00677D7D"/>
    <w:rsid w:val="00684FFD"/>
    <w:rsid w:val="00685D3A"/>
    <w:rsid w:val="00694EBD"/>
    <w:rsid w:val="00696254"/>
    <w:rsid w:val="006A059E"/>
    <w:rsid w:val="006B5918"/>
    <w:rsid w:val="006E307B"/>
    <w:rsid w:val="006E5306"/>
    <w:rsid w:val="006F541B"/>
    <w:rsid w:val="006F7A1C"/>
    <w:rsid w:val="00722C1D"/>
    <w:rsid w:val="00724668"/>
    <w:rsid w:val="00730E03"/>
    <w:rsid w:val="00747A54"/>
    <w:rsid w:val="00761038"/>
    <w:rsid w:val="00784720"/>
    <w:rsid w:val="00786CFB"/>
    <w:rsid w:val="00787476"/>
    <w:rsid w:val="007A17A9"/>
    <w:rsid w:val="007B4492"/>
    <w:rsid w:val="007B6A92"/>
    <w:rsid w:val="007D5C22"/>
    <w:rsid w:val="007E2E52"/>
    <w:rsid w:val="007E5275"/>
    <w:rsid w:val="007E75B9"/>
    <w:rsid w:val="007F1F8B"/>
    <w:rsid w:val="007F626C"/>
    <w:rsid w:val="00823CFF"/>
    <w:rsid w:val="00825495"/>
    <w:rsid w:val="0087333B"/>
    <w:rsid w:val="00877F15"/>
    <w:rsid w:val="00880338"/>
    <w:rsid w:val="008972E7"/>
    <w:rsid w:val="008A126A"/>
    <w:rsid w:val="008B5D19"/>
    <w:rsid w:val="008B686C"/>
    <w:rsid w:val="008C43CC"/>
    <w:rsid w:val="008D133F"/>
    <w:rsid w:val="008D6ACE"/>
    <w:rsid w:val="008E0E65"/>
    <w:rsid w:val="008E1575"/>
    <w:rsid w:val="008F4A68"/>
    <w:rsid w:val="00915B5D"/>
    <w:rsid w:val="0091676E"/>
    <w:rsid w:val="00933E87"/>
    <w:rsid w:val="00936878"/>
    <w:rsid w:val="0095012C"/>
    <w:rsid w:val="00961CD1"/>
    <w:rsid w:val="00973653"/>
    <w:rsid w:val="009753CD"/>
    <w:rsid w:val="00994B17"/>
    <w:rsid w:val="009B4FA3"/>
    <w:rsid w:val="009C1162"/>
    <w:rsid w:val="009C41DB"/>
    <w:rsid w:val="009E5415"/>
    <w:rsid w:val="009F5B8F"/>
    <w:rsid w:val="00A15DD1"/>
    <w:rsid w:val="00A324D8"/>
    <w:rsid w:val="00A32718"/>
    <w:rsid w:val="00A35473"/>
    <w:rsid w:val="00A43B75"/>
    <w:rsid w:val="00A5383B"/>
    <w:rsid w:val="00A53F2E"/>
    <w:rsid w:val="00A70078"/>
    <w:rsid w:val="00A7791F"/>
    <w:rsid w:val="00A81E91"/>
    <w:rsid w:val="00A851B4"/>
    <w:rsid w:val="00AA381B"/>
    <w:rsid w:val="00AB49F3"/>
    <w:rsid w:val="00AC2DD8"/>
    <w:rsid w:val="00AF1543"/>
    <w:rsid w:val="00B4033F"/>
    <w:rsid w:val="00B75D64"/>
    <w:rsid w:val="00B862F1"/>
    <w:rsid w:val="00B9453F"/>
    <w:rsid w:val="00BB2196"/>
    <w:rsid w:val="00BC0103"/>
    <w:rsid w:val="00BC2018"/>
    <w:rsid w:val="00BC6D10"/>
    <w:rsid w:val="00BF0F57"/>
    <w:rsid w:val="00C034E2"/>
    <w:rsid w:val="00C165D0"/>
    <w:rsid w:val="00C45D13"/>
    <w:rsid w:val="00C466CE"/>
    <w:rsid w:val="00C6056F"/>
    <w:rsid w:val="00C776EF"/>
    <w:rsid w:val="00C944EC"/>
    <w:rsid w:val="00CB1D91"/>
    <w:rsid w:val="00CB7681"/>
    <w:rsid w:val="00CC7AA6"/>
    <w:rsid w:val="00CD7D21"/>
    <w:rsid w:val="00CF24E8"/>
    <w:rsid w:val="00CF3619"/>
    <w:rsid w:val="00D04179"/>
    <w:rsid w:val="00D15FA2"/>
    <w:rsid w:val="00D5383D"/>
    <w:rsid w:val="00D632B5"/>
    <w:rsid w:val="00D67D5F"/>
    <w:rsid w:val="00D82EA8"/>
    <w:rsid w:val="00D935F1"/>
    <w:rsid w:val="00DC1869"/>
    <w:rsid w:val="00E06D71"/>
    <w:rsid w:val="00E265B3"/>
    <w:rsid w:val="00E35DAA"/>
    <w:rsid w:val="00E42EA5"/>
    <w:rsid w:val="00E47D00"/>
    <w:rsid w:val="00E57219"/>
    <w:rsid w:val="00E65FB7"/>
    <w:rsid w:val="00E66C67"/>
    <w:rsid w:val="00E76F77"/>
    <w:rsid w:val="00EA2014"/>
    <w:rsid w:val="00EB72BF"/>
    <w:rsid w:val="00EC0B5D"/>
    <w:rsid w:val="00EC4D76"/>
    <w:rsid w:val="00EC53DF"/>
    <w:rsid w:val="00EC6F3B"/>
    <w:rsid w:val="00ED0707"/>
    <w:rsid w:val="00EE2B9A"/>
    <w:rsid w:val="00EF3022"/>
    <w:rsid w:val="00EF451C"/>
    <w:rsid w:val="00EF76EE"/>
    <w:rsid w:val="00F15304"/>
    <w:rsid w:val="00F31644"/>
    <w:rsid w:val="00F46892"/>
    <w:rsid w:val="00FB2D95"/>
    <w:rsid w:val="00FB32DE"/>
    <w:rsid w:val="00FD3A0C"/>
    <w:rsid w:val="00FD7070"/>
    <w:rsid w:val="00FF13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3DB6"/>
  </w:style>
  <w:style w:type="paragraph" w:styleId="2">
    <w:name w:val="heading 2"/>
    <w:basedOn w:val="a"/>
    <w:link w:val="20"/>
    <w:uiPriority w:val="9"/>
    <w:qFormat/>
    <w:rsid w:val="0078747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78747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15F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D15FA2"/>
    <w:rPr>
      <w:color w:val="0000FF"/>
      <w:u w:val="single"/>
    </w:rPr>
  </w:style>
  <w:style w:type="paragraph" w:styleId="a5">
    <w:name w:val="List Paragraph"/>
    <w:basedOn w:val="a"/>
    <w:uiPriority w:val="34"/>
    <w:qFormat/>
    <w:rsid w:val="00D15FA2"/>
    <w:pPr>
      <w:ind w:left="720"/>
      <w:contextualSpacing/>
    </w:pPr>
  </w:style>
  <w:style w:type="paragraph" w:styleId="a6">
    <w:name w:val="Balloon Text"/>
    <w:basedOn w:val="a"/>
    <w:link w:val="a7"/>
    <w:uiPriority w:val="99"/>
    <w:semiHidden/>
    <w:unhideWhenUsed/>
    <w:rsid w:val="00D15FA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15FA2"/>
    <w:rPr>
      <w:rFonts w:ascii="Tahoma" w:hAnsi="Tahoma" w:cs="Tahoma"/>
      <w:sz w:val="16"/>
      <w:szCs w:val="16"/>
    </w:rPr>
  </w:style>
  <w:style w:type="character" w:customStyle="1" w:styleId="20">
    <w:name w:val="Заголовок 2 Знак"/>
    <w:basedOn w:val="a0"/>
    <w:link w:val="2"/>
    <w:uiPriority w:val="9"/>
    <w:rsid w:val="0078747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87476"/>
    <w:rPr>
      <w:rFonts w:ascii="Times New Roman" w:eastAsia="Times New Roman" w:hAnsi="Times New Roman" w:cs="Times New Roman"/>
      <w:b/>
      <w:bCs/>
      <w:sz w:val="27"/>
      <w:szCs w:val="27"/>
      <w:lang w:eastAsia="ru-RU"/>
    </w:rPr>
  </w:style>
  <w:style w:type="character" w:styleId="a8">
    <w:name w:val="Strong"/>
    <w:basedOn w:val="a0"/>
    <w:uiPriority w:val="22"/>
    <w:qFormat/>
    <w:rsid w:val="00787476"/>
    <w:rPr>
      <w:b/>
      <w:bCs/>
    </w:rPr>
  </w:style>
  <w:style w:type="paragraph" w:customStyle="1" w:styleId="wp-caption-text">
    <w:name w:val="wp-caption-text"/>
    <w:basedOn w:val="a"/>
    <w:rsid w:val="007874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0"/>
    <w:rsid w:val="00FD3A0C"/>
  </w:style>
  <w:style w:type="character" w:styleId="HTML">
    <w:name w:val="HTML Cite"/>
    <w:basedOn w:val="a0"/>
    <w:uiPriority w:val="99"/>
    <w:semiHidden/>
    <w:unhideWhenUsed/>
    <w:rsid w:val="00C944EC"/>
    <w:rPr>
      <w:i/>
      <w:iCs/>
    </w:rPr>
  </w:style>
  <w:style w:type="table" w:styleId="a9">
    <w:name w:val="Table Grid"/>
    <w:basedOn w:val="a1"/>
    <w:uiPriority w:val="59"/>
    <w:rsid w:val="006675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86484008">
      <w:bodyDiv w:val="1"/>
      <w:marLeft w:val="0"/>
      <w:marRight w:val="0"/>
      <w:marTop w:val="0"/>
      <w:marBottom w:val="0"/>
      <w:divBdr>
        <w:top w:val="none" w:sz="0" w:space="0" w:color="auto"/>
        <w:left w:val="none" w:sz="0" w:space="0" w:color="auto"/>
        <w:bottom w:val="none" w:sz="0" w:space="0" w:color="auto"/>
        <w:right w:val="none" w:sz="0" w:space="0" w:color="auto"/>
      </w:divBdr>
      <w:divsChild>
        <w:div w:id="1272514910">
          <w:blockQuote w:val="1"/>
          <w:marLeft w:val="720"/>
          <w:marRight w:val="720"/>
          <w:marTop w:val="100"/>
          <w:marBottom w:val="100"/>
          <w:divBdr>
            <w:top w:val="none" w:sz="0" w:space="0" w:color="auto"/>
            <w:left w:val="none" w:sz="0" w:space="0" w:color="auto"/>
            <w:bottom w:val="none" w:sz="0" w:space="0" w:color="auto"/>
            <w:right w:val="none" w:sz="0" w:space="0" w:color="auto"/>
          </w:divBdr>
        </w:div>
        <w:div w:id="601573767">
          <w:marLeft w:val="0"/>
          <w:marRight w:val="0"/>
          <w:marTop w:val="0"/>
          <w:marBottom w:val="0"/>
          <w:divBdr>
            <w:top w:val="none" w:sz="0" w:space="0" w:color="auto"/>
            <w:left w:val="none" w:sz="0" w:space="0" w:color="auto"/>
            <w:bottom w:val="none" w:sz="0" w:space="0" w:color="auto"/>
            <w:right w:val="none" w:sz="0" w:space="0" w:color="auto"/>
          </w:divBdr>
        </w:div>
        <w:div w:id="15629063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6235888">
      <w:bodyDiv w:val="1"/>
      <w:marLeft w:val="0"/>
      <w:marRight w:val="0"/>
      <w:marTop w:val="0"/>
      <w:marBottom w:val="0"/>
      <w:divBdr>
        <w:top w:val="none" w:sz="0" w:space="0" w:color="auto"/>
        <w:left w:val="none" w:sz="0" w:space="0" w:color="auto"/>
        <w:bottom w:val="none" w:sz="0" w:space="0" w:color="auto"/>
        <w:right w:val="none" w:sz="0" w:space="0" w:color="auto"/>
      </w:divBdr>
      <w:divsChild>
        <w:div w:id="16516194">
          <w:marLeft w:val="0"/>
          <w:marRight w:val="0"/>
          <w:marTop w:val="0"/>
          <w:marBottom w:val="0"/>
          <w:divBdr>
            <w:top w:val="none" w:sz="0" w:space="0" w:color="auto"/>
            <w:left w:val="none" w:sz="0" w:space="0" w:color="auto"/>
            <w:bottom w:val="none" w:sz="0" w:space="0" w:color="auto"/>
            <w:right w:val="none" w:sz="0" w:space="0" w:color="auto"/>
          </w:divBdr>
        </w:div>
      </w:divsChild>
    </w:div>
    <w:div w:id="1465154486">
      <w:bodyDiv w:val="1"/>
      <w:marLeft w:val="0"/>
      <w:marRight w:val="0"/>
      <w:marTop w:val="0"/>
      <w:marBottom w:val="0"/>
      <w:divBdr>
        <w:top w:val="none" w:sz="0" w:space="0" w:color="auto"/>
        <w:left w:val="none" w:sz="0" w:space="0" w:color="auto"/>
        <w:bottom w:val="none" w:sz="0" w:space="0" w:color="auto"/>
        <w:right w:val="none" w:sz="0" w:space="0" w:color="auto"/>
      </w:divBdr>
      <w:divsChild>
        <w:div w:id="986975535">
          <w:marLeft w:val="60"/>
          <w:marRight w:val="0"/>
          <w:marTop w:val="0"/>
          <w:marBottom w:val="0"/>
          <w:divBdr>
            <w:top w:val="none" w:sz="0" w:space="0" w:color="auto"/>
            <w:left w:val="none" w:sz="0" w:space="0" w:color="auto"/>
            <w:bottom w:val="none" w:sz="0" w:space="0" w:color="auto"/>
            <w:right w:val="none" w:sz="0" w:space="0" w:color="auto"/>
          </w:divBdr>
        </w:div>
      </w:divsChild>
    </w:div>
    <w:div w:id="1551458364">
      <w:bodyDiv w:val="1"/>
      <w:marLeft w:val="0"/>
      <w:marRight w:val="0"/>
      <w:marTop w:val="0"/>
      <w:marBottom w:val="0"/>
      <w:divBdr>
        <w:top w:val="none" w:sz="0" w:space="0" w:color="auto"/>
        <w:left w:val="none" w:sz="0" w:space="0" w:color="auto"/>
        <w:bottom w:val="none" w:sz="0" w:space="0" w:color="auto"/>
        <w:right w:val="none" w:sz="0" w:space="0" w:color="auto"/>
      </w:divBdr>
    </w:div>
    <w:div w:id="1891071342">
      <w:bodyDiv w:val="1"/>
      <w:marLeft w:val="0"/>
      <w:marRight w:val="0"/>
      <w:marTop w:val="0"/>
      <w:marBottom w:val="0"/>
      <w:divBdr>
        <w:top w:val="none" w:sz="0" w:space="0" w:color="auto"/>
        <w:left w:val="none" w:sz="0" w:space="0" w:color="auto"/>
        <w:bottom w:val="none" w:sz="0" w:space="0" w:color="auto"/>
        <w:right w:val="none" w:sz="0" w:space="0" w:color="auto"/>
      </w:divBdr>
    </w:div>
    <w:div w:id="2075661636">
      <w:bodyDiv w:val="1"/>
      <w:marLeft w:val="0"/>
      <w:marRight w:val="0"/>
      <w:marTop w:val="0"/>
      <w:marBottom w:val="0"/>
      <w:divBdr>
        <w:top w:val="none" w:sz="0" w:space="0" w:color="auto"/>
        <w:left w:val="none" w:sz="0" w:space="0" w:color="auto"/>
        <w:bottom w:val="none" w:sz="0" w:space="0" w:color="auto"/>
        <w:right w:val="none" w:sz="0" w:space="0" w:color="auto"/>
      </w:divBdr>
      <w:divsChild>
        <w:div w:id="945502515">
          <w:blockQuote w:val="1"/>
          <w:marLeft w:val="720"/>
          <w:marRight w:val="720"/>
          <w:marTop w:val="100"/>
          <w:marBottom w:val="100"/>
          <w:divBdr>
            <w:top w:val="none" w:sz="0" w:space="0" w:color="auto"/>
            <w:left w:val="none" w:sz="0" w:space="0" w:color="auto"/>
            <w:bottom w:val="none" w:sz="0" w:space="0" w:color="auto"/>
            <w:right w:val="none" w:sz="0" w:space="0" w:color="auto"/>
          </w:divBdr>
        </w:div>
        <w:div w:id="14378236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4%D0%B5%D1%82%D1%81%D0%BA%D0%B0%D1%8F_%D1%85%D1%83%D0%B4%D0%BE%D0%B6%D0%B5%D1%81%D1%82%D0%B2%D0%B5%D0%BD%D0%BD%D0%B0%D1%8F_%D1%88%D0%BA%D0%BE%D0%BB%D0%B0" TargetMode="External"/><Relationship Id="rId13" Type="http://schemas.openxmlformats.org/officeDocument/2006/relationships/hyperlink" Target="https://ru.wikipedia.org/wiki/%D0%91%D0%B8%D0%B1%D0%BB%D0%B8%D0%BE%D1%82%D0%B5%D0%BA%D0%B0" TargetMode="External"/><Relationship Id="rId18" Type="http://schemas.openxmlformats.org/officeDocument/2006/relationships/hyperlink" Target="https://ru.wikipedia.org/wiki/%D0%9C%D1%83%D0%B7%D1%8B%D0%BA%D0%B0" TargetMode="External"/><Relationship Id="rId26"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hyperlink" Target="https://ru.wikipedia.org/wiki/%D0%94%D0%B5%D1%82%D1%81%D0%BA%D0%BE-%D1%8E%D0%BD%D0%BE%D1%88%D0%B5%D1%81%D0%BA%D0%B0%D1%8F_%D1%81%D0%BF%D0%BE%D1%80%D1%82%D0%B8%D0%B2%D0%BD%D0%B0%D1%8F_%D1%88%D0%BA%D0%BE%D0%BB%D0%B0" TargetMode="External"/><Relationship Id="rId12" Type="http://schemas.openxmlformats.org/officeDocument/2006/relationships/hyperlink" Target="https://ru.wikipedia.org/wiki/%D0%9C%D1%83%D0%B7%D0%B5%D0%B9" TargetMode="External"/><Relationship Id="rId17" Type="http://schemas.openxmlformats.org/officeDocument/2006/relationships/hyperlink" Target="https://ru.wikipedia.org/wiki/%D0%98%D0%B7%D0%BE%D0%B1%D1%80%D0%B0%D0%B7%D0%B8%D1%82%D0%B5%D0%BB%D1%8C%D0%BD%D0%BE%D0%B5_%D0%B8%D1%81%D0%BA%D1%83%D1%81%D1%81%D1%82%D0%B2%D0%BE" TargetMode="External"/><Relationship Id="rId25"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ru.wikipedia.org/wiki/%D0%A2%D0%B0%D0%BD%D0%B5%D1%86" TargetMode="External"/><Relationship Id="rId20" Type="http://schemas.openxmlformats.org/officeDocument/2006/relationships/hyperlink" Target="https://ru.wikipedia.org/wiki/%D0%A0%D0%BE%D0%B1%D0%BE%D1%82%D0%BE%D1%82%D0%B5%D1%85%D0%BD%D0%B8%D0%BA%D0%B0" TargetMode="External"/><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ru.wikipedia.org/wiki/%D0%92%D1%8B%D1%81%D1%88%D0%B5%D0%B5_%D1%83%D1%87%D0%B5%D0%B1%D0%BD%D0%BE%D0%B5_%D0%B7%D0%B0%D0%B2%D0%B5%D0%B4%D0%B5%D0%BD%D0%B8%D0%B5" TargetMode="External"/><Relationship Id="rId24" Type="http://schemas.openxmlformats.org/officeDocument/2006/relationships/image" Target="media/image5.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ru.wikipedia.org/wiki/%D0%9A%D0%BB%D1%83%D0%B1" TargetMode="External"/><Relationship Id="rId23" Type="http://schemas.openxmlformats.org/officeDocument/2006/relationships/hyperlink" Target="http://www.ya-roditel.ru/parents/base/experts/30445/" TargetMode="External"/><Relationship Id="rId28" Type="http://schemas.openxmlformats.org/officeDocument/2006/relationships/image" Target="media/image9.jpeg"/><Relationship Id="rId10" Type="http://schemas.openxmlformats.org/officeDocument/2006/relationships/hyperlink" Target="https://ru.wikipedia.org/wiki/%D0%94%D0%B5%D1%82%D1%81%D0%BA%D0%B8%D0%B9_%D1%81%D0%B0%D0%B4" TargetMode="External"/><Relationship Id="rId19" Type="http://schemas.openxmlformats.org/officeDocument/2006/relationships/hyperlink" Target="https://ru.wikipedia.org/wiki/%D0%9B%D0%B8%D1%82%D0%B5%D1%80%D0%B0%D1%82%D1%83%D1%80%D0%B0"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u.wikipedia.org/wiki/%D0%94%D0%B5%D1%82%D1%81%D0%BA%D0%B0%D1%8F_%D0%BC%D1%83%D0%B7%D1%8B%D0%BA%D0%B0%D0%BB%D1%8C%D0%BD%D0%B0%D1%8F_%D1%88%D0%BA%D0%BE%D0%BB%D0%B0" TargetMode="External"/><Relationship Id="rId14" Type="http://schemas.openxmlformats.org/officeDocument/2006/relationships/hyperlink" Target="https://ru.wikipedia.org/wiki/%D0%98%D0%BD%D0%B4%D0%B8%D0%B2%D0%B8%D0%B4%D1%83%D0%B0%D0%BB%D1%8C%D0%BD%D1%8B%D0%B9_%D0%BF%D1%80%D0%B5%D0%B4%D0%BF%D1%80%D0%B8%D0%BD%D0%B8%D0%BC%D0%B0%D1%82%D0%B5%D0%BB%D1%8C_%28%D0%A0%D0%BE%D1%81%D1%81%D0%B8%D1%8F%29" TargetMode="External"/><Relationship Id="rId22" Type="http://schemas.openxmlformats.org/officeDocument/2006/relationships/image" Target="media/image4.jpeg"/><Relationship Id="rId27" Type="http://schemas.openxmlformats.org/officeDocument/2006/relationships/image" Target="media/image8.jpeg"/><Relationship Id="rId30"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319</TotalTime>
  <Pages>1</Pages>
  <Words>2265</Words>
  <Characters>12916</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МДОУ 145 </Company>
  <LinksUpToDate>false</LinksUpToDate>
  <CharactersWithSpaces>15151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Главбух</dc:creator>
  <cp:keywords/>
  <dc:description/>
  <cp:lastModifiedBy>Главбух</cp:lastModifiedBy>
  <cp:revision>20</cp:revision>
  <cp:lastPrinted>2018-06-04T12:19:00Z</cp:lastPrinted>
  <dcterms:created xsi:type="dcterms:W3CDTF">2018-06-04T10:12:00Z</dcterms:created>
  <dcterms:modified xsi:type="dcterms:W3CDTF">2018-06-18T05:28:00Z</dcterms:modified>
</cp:coreProperties>
</file>