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6" w:rsidRDefault="002741C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margin-left:345.8pt;margin-top:297.2pt;width:92.55pt;height:29.9pt;z-index:251722752" fillcolor="red" strokecolor="red">
            <v:shadow color="#868686"/>
            <v:textpath style="font-family:&quot;Times New Roman&quot;;font-weight:bold;v-text-kern:t" trim="t" fitpath="t" string="МДОУ"/>
            <w10:wrap type="squar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447.05pt;margin-top:297.2pt;width:207.3pt;height:15.75pt;flip:x y;z-index:251719680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438.35pt;margin-top:239.05pt;width:67.95pt;height:38.45pt;flip:x;z-index:251718656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716.1pt;margin-top:159.7pt;width:.05pt;height:123.7pt;z-index:251717632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220.5pt;margin-top:239.05pt;width:119.75pt;height:44.35pt;z-index:251715584" o:connectortype="straight" strokecolor="#8db3e2 [1311]" strokeweight="6pt">
            <v:stroke endarrow="block"/>
          </v:shape>
        </w:pict>
      </w:r>
      <w:r w:rsidR="00EB177D">
        <w:rPr>
          <w:noProof/>
          <w:lang w:eastAsia="ru-RU"/>
        </w:rPr>
        <w:pict>
          <v:shape id="_x0000_s1075" type="#_x0000_t32" style="position:absolute;margin-left:229.85pt;margin-top:184.95pt;width:126.25pt;height:79.45pt;z-index:251714560" o:connectortype="straight" strokecolor="#8db3e2 [1311]" strokeweight="6pt">
            <v:stroke endarrow="block"/>
          </v:shape>
        </w:pict>
      </w:r>
      <w:r w:rsidR="00EB177D">
        <w:rPr>
          <w:noProof/>
          <w:lang w:eastAsia="ru-RU"/>
        </w:rPr>
        <w:pict>
          <v:shape id="_x0000_s1074" type="#_x0000_t32" style="position:absolute;margin-left:424.15pt;margin-top:353.35pt;width:119.9pt;height:113.05pt;z-index:251713536" o:connectortype="straight" strokecolor="#8db3e2 [1311]" strokeweight="6pt">
            <v:stroke startarrow="block" endarrow="block"/>
          </v:shape>
        </w:pict>
      </w:r>
      <w:r w:rsidR="00EB177D">
        <w:rPr>
          <w:noProof/>
          <w:lang w:eastAsia="ru-RU"/>
        </w:rPr>
        <w:pict>
          <v:shape id="_x0000_s1073" type="#_x0000_t32" style="position:absolute;margin-left:447.05pt;margin-top:333.85pt;width:160.65pt;height:105.45pt;z-index:251712512" o:connectortype="straight" strokecolor="#8db3e2 [1311]" strokeweight="6pt">
            <v:stroke startarrow="block" endarrow="block"/>
          </v:shape>
        </w:pict>
      </w:r>
      <w:r w:rsidR="00EB177D">
        <w:rPr>
          <w:noProof/>
          <w:lang w:eastAsia="ru-RU"/>
        </w:rPr>
        <w:pict>
          <v:shape id="_x0000_s1072" type="#_x0000_t32" style="position:absolute;margin-left:447.05pt;margin-top:312.95pt;width:178.15pt;height:60.9pt;z-index:251711488" o:connectortype="straight" strokecolor="#8db3e2 [1311]" strokeweight="6pt">
            <v:stroke startarrow="block" endarrow="block"/>
          </v:shape>
        </w:pict>
      </w:r>
      <w:r w:rsidR="00EB177D">
        <w:rPr>
          <w:noProof/>
          <w:lang w:eastAsia="ru-RU"/>
        </w:rPr>
        <w:pict>
          <v:shape id="_x0000_s1069" type="#_x0000_t32" style="position:absolute;margin-left:177.5pt;margin-top:362.65pt;width:178.6pt;height:127.35pt;flip:y;z-index:251708416" o:connectortype="straight" strokecolor="#8db3e2 [1311]" strokeweight="6pt">
            <v:stroke startarrow="block" endarrow="block"/>
          </v:shape>
        </w:pict>
      </w:r>
      <w:r w:rsidR="00EB177D">
        <w:rPr>
          <w:noProof/>
          <w:lang w:eastAsia="ru-RU"/>
        </w:rPr>
        <w:pict>
          <v:shape id="_x0000_s1070" type="#_x0000_t32" style="position:absolute;margin-left:262.45pt;margin-top:367.5pt;width:113.25pt;height:118.75pt;flip:y;z-index:251709440" o:connectortype="straight" strokecolor="#8db3e2 [1311]" strokeweight="6pt">
            <v:stroke startarrow="block" endarrow="block"/>
          </v:shape>
        </w:pict>
      </w:r>
      <w:r w:rsidR="00EB177D">
        <w:rPr>
          <w:noProof/>
          <w:lang w:eastAsia="ru-RU"/>
        </w:rPr>
        <w:pict>
          <v:shape id="_x0000_s1071" type="#_x0000_t32" style="position:absolute;margin-left:399.1pt;margin-top:367.5pt;width:15.7pt;height:80.45pt;flip:x y;z-index:251710464" o:connectortype="straight" strokecolor="#8db3e2 [1311]" strokeweight="6pt">
            <v:stroke startarrow="block" endarrow="block"/>
          </v:shape>
        </w:pict>
      </w:r>
      <w:r w:rsidR="00EB177D">
        <w:rPr>
          <w:noProof/>
          <w:lang w:eastAsia="ru-RU"/>
        </w:rPr>
        <w:pict>
          <v:shape id="_x0000_s1067" type="#_x0000_t32" style="position:absolute;margin-left:188.8pt;margin-top:327.1pt;width:144.85pt;height:40.4pt;flip:y;z-index:251706368" o:connectortype="straight" strokecolor="#8db3e2 [1311]" strokeweight="6pt">
            <v:stroke startarrow="block" endarrow="block"/>
          </v:shape>
        </w:pict>
      </w:r>
      <w:r w:rsidR="00EB177D">
        <w:rPr>
          <w:noProof/>
          <w:lang w:eastAsia="ru-RU"/>
        </w:rPr>
        <w:pict>
          <v:shape id="_x0000_s1068" type="#_x0000_t32" style="position:absolute;margin-left:177.5pt;margin-top:343.95pt;width:162.75pt;height:104pt;flip:y;z-index:251707392" o:connectortype="straight" strokecolor="#8db3e2 [1311]" strokeweight="6pt">
            <v:stroke startarrow="block" endarrow="block"/>
          </v:shape>
        </w:pict>
      </w:r>
      <w:r w:rsidR="00EB177D">
        <w:rPr>
          <w:noProof/>
          <w:lang w:eastAsia="ru-RU"/>
        </w:rPr>
        <w:pict>
          <v:shape id="_x0000_s1066" type="#_x0000_t32" style="position:absolute;margin-left:195.25pt;margin-top:291.45pt;width:138.4pt;height:14.15pt;z-index:251705344" o:connectortype="straight" strokecolor="#8db3e2 [1311]" strokeweight="6pt">
            <v:stroke startarrow="block" endarrow="block"/>
          </v:shape>
        </w:pict>
      </w:r>
      <w:r w:rsidR="00EB177D">
        <w:rPr>
          <w:noProof/>
          <w:lang w:eastAsia="ru-RU"/>
        </w:rPr>
        <w:pict>
          <v:shape id="_x0000_s1065" type="#_x0000_t32" style="position:absolute;margin-left:288.75pt;margin-top:130.75pt;width:0;height:60.75pt;z-index:251720704" o:connectortype="straight" strokecolor="#8db3e2 [1311]" strokeweight="4.5pt">
            <v:stroke startarrow="block" endarrow="block"/>
          </v:shape>
        </w:pict>
      </w:r>
      <w:r w:rsidR="00EB177D">
        <w:rPr>
          <w:noProof/>
          <w:lang w:eastAsia="ru-RU"/>
        </w:rPr>
        <w:pict>
          <v:roundrect id="_x0000_s1031" style="position:absolute;margin-left:30.65pt;margin-top:156.15pt;width:199.2pt;height:58.9pt;z-index:251663360" arcsize="10923f" strokecolor="#ffc000" strokeweight="3pt">
            <v:textbox>
              <w:txbxContent>
                <w:p w:rsidR="000658F6" w:rsidRPr="00EB177D" w:rsidRDefault="00EB177D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B177D">
                    <w:rPr>
                      <w:rFonts w:ascii="Times New Roman" w:hAnsi="Times New Roman" w:cs="Times New Roman"/>
                      <w:sz w:val="28"/>
                    </w:rPr>
                    <w:t xml:space="preserve">Департамент финансов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мэрии гор. Ярославля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32" style="position:absolute;margin-left:30.65pt;margin-top:215.05pt;width:189.85pt;height:49.35pt;z-index:251664384" arcsize="10923f" strokecolor="#ffc000" strokeweight="3pt">
            <v:textbox style="mso-next-textbox:#_x0000_s1032">
              <w:txbxContent>
                <w:p w:rsidR="000658F6" w:rsidRPr="00EB177D" w:rsidRDefault="00EB177D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МКУ ЦОФ ОУ Дзержинского района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33" style="position:absolute;margin-left:30.65pt;margin-top:264.4pt;width:164.6pt;height:69.45pt;z-index:251665408" arcsize="10923f" strokecolor="#92d050" strokeweight="3pt">
            <v:textbox style="mso-next-textbox:#_x0000_s1033">
              <w:txbxContent>
                <w:p w:rsidR="000658F6" w:rsidRPr="00EB177D" w:rsidRDefault="00EB177D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Управление федеральным казначейством по ЯО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34" style="position:absolute;margin-left:32.6pt;margin-top:333.85pt;width:156.2pt;height:66.35pt;z-index:251666432" arcsize="10923f" strokecolor="#92d050" strokeweight="3pt">
            <v:textbox style="mso-next-textbox:#_x0000_s1034">
              <w:txbxContent>
                <w:p w:rsidR="000658F6" w:rsidRPr="00EB177D" w:rsidRDefault="00EB177D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Инспекция федеральной налоговой службы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36" style="position:absolute;margin-left:33.45pt;margin-top:490pt;width:155.35pt;height:65.25pt;z-index:251696128" arcsize="10923f" strokecolor="#92d050" strokeweight="3pt">
            <v:textbox>
              <w:txbxContent>
                <w:p w:rsidR="000658F6" w:rsidRPr="00C8761C" w:rsidRDefault="00C8761C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Управление пенсионного форда РФ по г. Ярославль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35" style="position:absolute;margin-left:33.45pt;margin-top:400.2pt;width:144.05pt;height:89.8pt;z-index:251667456" arcsize="10923f" strokecolor="#92d050" strokeweight="3pt">
            <v:textbox style="mso-next-textbox:#_x0000_s1035">
              <w:txbxContent>
                <w:p w:rsidR="000658F6" w:rsidRPr="00C8761C" w:rsidRDefault="00C8761C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8"/>
                    </w:rPr>
                    <w:t>Ярославское отделение фонда социального страхования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40" style="position:absolute;margin-left:655.2pt;margin-top:283.4pt;width:125.4pt;height:60.55pt;z-index:251700224" arcsize="10923f" strokecolor="#ffc000" strokeweight="3pt">
            <v:textbox style="mso-next-textbox:#_x0000_s1040">
              <w:txbxContent>
                <w:p w:rsidR="00C8761C" w:rsidRPr="00C8761C" w:rsidRDefault="00C8761C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658F6" w:rsidRPr="000658F6" w:rsidRDefault="00C8761C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ГУЗ ЯО №3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43" style="position:absolute;margin-left:625.2pt;margin-top:343.95pt;width:155.4pt;height:67.3pt;z-index:251675648" arcsize="10923f" strokecolor="#92d050" strokeweight="3pt">
            <v:textbox style="mso-next-textbox:#_x0000_s1043">
              <w:txbxContent>
                <w:p w:rsidR="0031689B" w:rsidRPr="00C8761C" w:rsidRDefault="00C8761C" w:rsidP="003168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8761C">
                    <w:rPr>
                      <w:rFonts w:ascii="Times New Roman" w:hAnsi="Times New Roman" w:cs="Times New Roman"/>
                      <w:sz w:val="28"/>
                    </w:rPr>
                    <w:t>Прокуратура Дзержинского района гор. Ярославля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41" style="position:absolute;margin-left:607.7pt;margin-top:411.25pt;width:172.9pt;height:55.15pt;z-index:251673600" arcsize="10923f" strokecolor="#92d050" strokeweight="3pt">
            <v:textbox style="mso-next-textbox:#_x0000_s1041">
              <w:txbxContent>
                <w:p w:rsidR="000658F6" w:rsidRPr="00C8761C" w:rsidRDefault="00C8761C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УМВД России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гор. Ярославлю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39" style="position:absolute;margin-left:513.15pt;margin-top:466.4pt;width:273.05pt;height:85.1pt;z-index:251671552" arcsize="10923f" strokecolor="#92d050" strokeweight="3pt">
            <v:textbox>
              <w:txbxContent>
                <w:p w:rsidR="000658F6" w:rsidRPr="00C8761C" w:rsidRDefault="00C8761C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Управление федеральной службой по надзору в сфере защит прав потребителей и благополучия человека по ЯО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38" style="position:absolute;margin-left:340.25pt;margin-top:447.95pt;width:172.9pt;height:107.3pt;z-index:251698176" arcsize="10923f" strokecolor="#92d050" strokeweight="3pt">
            <v:textbox>
              <w:txbxContent>
                <w:p w:rsidR="000658F6" w:rsidRPr="00C8761C" w:rsidRDefault="00C8761C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8761C">
                    <w:rPr>
                      <w:rFonts w:ascii="Times New Roman" w:hAnsi="Times New Roman" w:cs="Times New Roman"/>
                      <w:sz w:val="28"/>
                    </w:rPr>
                    <w:t>Управление надзорной деятельности и профилактической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работы (ГПН, ГО и ЧС, ГУ МЧС)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roundrect id="_x0000_s1037" style="position:absolute;margin-left:188.8pt;margin-top:486.25pt;width:151.45pt;height:69pt;z-index:251669504" arcsize="10923f" strokecolor="#92d050" strokeweight="3pt">
            <v:textbox style="mso-next-textbox:#_x0000_s1037">
              <w:txbxContent>
                <w:p w:rsidR="000658F6" w:rsidRPr="00C8761C" w:rsidRDefault="00C8761C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8"/>
                    </w:rPr>
                    <w:t>Государственная инспекция труда в ЯО</w:t>
                  </w:r>
                </w:p>
              </w:txbxContent>
            </v:textbox>
          </v:roundrect>
        </w:pict>
      </w:r>
      <w:r w:rsidR="00EB177D">
        <w:rPr>
          <w:noProof/>
          <w:lang w:eastAsia="ru-RU"/>
        </w:rPr>
        <w:pict>
          <v:oval id="_x0000_s1030" style="position:absolute;margin-left:333.65pt;margin-top:254.1pt;width:113.4pt;height:113.4pt;z-index:251703296" filled="f" fillcolor="#ff5353" strokecolor="#8db3e2 [1311]" strokeweight="3pt">
            <v:imagedata embosscolor="shadow add(51)"/>
            <v:shadow on="t" type="emboss" color="#548dd4 [1951]" color2="shadow add(102)" offset="1pt,1pt"/>
            <v:textbox style="mso-next-textbox:#_x0000_s1030">
              <w:txbxContent>
                <w:p w:rsidR="009366B8" w:rsidRPr="002741C4" w:rsidRDefault="009366B8" w:rsidP="009366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40"/>
                    </w:rPr>
                  </w:pPr>
                </w:p>
                <w:p w:rsidR="009366B8" w:rsidRPr="002741C4" w:rsidRDefault="009366B8" w:rsidP="009366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52"/>
                    </w:rPr>
                  </w:pPr>
                </w:p>
              </w:txbxContent>
            </v:textbox>
          </v:oval>
        </w:pict>
      </w:r>
      <w:r w:rsidR="00C8761C">
        <w:rPr>
          <w:noProof/>
          <w:lang w:eastAsia="ru-RU"/>
        </w:rPr>
        <w:pict>
          <v:roundrect id="_x0000_s1042" style="position:absolute;margin-left:506.3pt;margin-top:167.15pt;width:140.4pt;height:110.35pt;z-index:251702272" arcsize="10923f" strokecolor="#ffc000" strokeweight="3pt">
            <v:textbox>
              <w:txbxContent>
                <w:p w:rsidR="0031689B" w:rsidRPr="00C8761C" w:rsidRDefault="00C8761C" w:rsidP="003168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8761C">
                    <w:rPr>
                      <w:rFonts w:ascii="Times New Roman" w:hAnsi="Times New Roman" w:cs="Times New Roman"/>
                      <w:sz w:val="28"/>
                    </w:rPr>
                    <w:t>Комитет по управлению муниципальным имуществом гор. Ярославля</w:t>
                  </w:r>
                </w:p>
              </w:txbxContent>
            </v:textbox>
          </v:roundrect>
        </w:pict>
      </w:r>
      <w:r w:rsidR="00C8761C">
        <w:rPr>
          <w:noProof/>
          <w:lang w:eastAsia="ru-RU"/>
        </w:rPr>
        <w:pict>
          <v:roundrect id="_x0000_s1029" style="position:absolute;margin-left:528.15pt;margin-top:109.4pt;width:268.35pt;height:50.3pt;z-index:251661312" arcsize="10923f" strokecolor="red" strokeweight="3pt">
            <v:textbox>
              <w:txbxContent>
                <w:p w:rsidR="000658F6" w:rsidRPr="00C8761C" w:rsidRDefault="00C8761C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8761C">
                    <w:rPr>
                      <w:rFonts w:ascii="Times New Roman" w:hAnsi="Times New Roman" w:cs="Times New Roman"/>
                      <w:sz w:val="28"/>
                    </w:rPr>
                    <w:t>Департамент здравоохранения и фармации Ярославской области</w:t>
                  </w:r>
                </w:p>
              </w:txbxContent>
            </v:textbox>
          </v:roundrect>
        </w:pict>
      </w:r>
      <w:r w:rsidR="00C8761C">
        <w:rPr>
          <w:noProof/>
          <w:lang w:eastAsia="ru-RU"/>
        </w:rPr>
        <w:pict>
          <v:roundrect id="_x0000_s1028" style="position:absolute;margin-left:277.5pt;margin-top:167.15pt;width:212.45pt;height:56.15pt;z-index:251716608" arcsize="10923f" strokecolor="#ffc000" strokeweight="3pt">
            <v:textbox>
              <w:txbxContent>
                <w:p w:rsidR="00C8761C" w:rsidRPr="00C8761C" w:rsidRDefault="00C8761C" w:rsidP="00C8761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8761C">
                    <w:rPr>
                      <w:rFonts w:ascii="Times New Roman" w:hAnsi="Times New Roman" w:cs="Times New Roman"/>
                      <w:sz w:val="28"/>
                    </w:rPr>
                    <w:t>Департамент образования мэрии гор. Ярославля</w:t>
                  </w:r>
                </w:p>
                <w:p w:rsidR="000658F6" w:rsidRPr="00C8761C" w:rsidRDefault="000658F6" w:rsidP="00C8761C">
                  <w:pPr>
                    <w:rPr>
                      <w:sz w:val="16"/>
                    </w:rPr>
                  </w:pPr>
                </w:p>
              </w:txbxContent>
            </v:textbox>
          </v:roundrect>
        </w:pict>
      </w:r>
      <w:r w:rsidR="00C8761C">
        <w:rPr>
          <w:noProof/>
          <w:lang w:eastAsia="ru-RU"/>
        </w:rPr>
        <w:pict>
          <v:roundrect id="_x0000_s1027" style="position:absolute;margin-left:278.5pt;margin-top:108.25pt;width:211.45pt;height:44.7pt;z-index:251659264" arcsize="10923f" strokecolor="red" strokeweight="3pt">
            <v:textbox>
              <w:txbxContent>
                <w:p w:rsidR="000658F6" w:rsidRPr="00C8761C" w:rsidRDefault="009366B8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8761C">
                    <w:rPr>
                      <w:rFonts w:ascii="Times New Roman" w:hAnsi="Times New Roman" w:cs="Times New Roman"/>
                      <w:sz w:val="28"/>
                    </w:rPr>
                    <w:t>Департамент образования Ярославской области</w:t>
                  </w:r>
                </w:p>
              </w:txbxContent>
            </v:textbox>
          </v:roundrect>
        </w:pict>
      </w:r>
      <w:r w:rsidR="00EC0982">
        <w:rPr>
          <w:noProof/>
          <w:lang w:eastAsia="ru-RU"/>
        </w:rPr>
        <w:pict>
          <v:roundrect id="_x0000_s1026" style="position:absolute;margin-left:24.1pt;margin-top:4.5pt;width:772.4pt;height:83.2pt;z-index:251658240" arcsize="10923f" strokecolor="#8db3e2 [1311]" strokeweight="3pt">
            <v:textbox>
              <w:txbxContent>
                <w:p w:rsidR="000658F6" w:rsidRPr="000658F6" w:rsidRDefault="009366B8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</w:rPr>
                    <w:t xml:space="preserve">Модель внешней структуры управления и контроля над деятельностью </w:t>
                  </w:r>
                  <w:r w:rsidR="000658F6" w:rsidRPr="000658F6">
                    <w:rPr>
                      <w:rFonts w:ascii="Times New Roman" w:hAnsi="Times New Roman" w:cs="Times New Roman"/>
                      <w:sz w:val="56"/>
                    </w:rPr>
                    <w:t>МДОУ «Детский сад № 145»</w:t>
                  </w:r>
                </w:p>
              </w:txbxContent>
            </v:textbox>
          </v:roundrect>
        </w:pict>
      </w:r>
    </w:p>
    <w:sectPr w:rsidR="000658F6" w:rsidSect="00FC2C9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4019D"/>
    <w:rsid w:val="0004701D"/>
    <w:rsid w:val="000658F6"/>
    <w:rsid w:val="00106454"/>
    <w:rsid w:val="002741C4"/>
    <w:rsid w:val="0031689B"/>
    <w:rsid w:val="0067443C"/>
    <w:rsid w:val="009366B8"/>
    <w:rsid w:val="00C4019D"/>
    <w:rsid w:val="00C8761C"/>
    <w:rsid w:val="00DD0924"/>
    <w:rsid w:val="00EB177D"/>
    <w:rsid w:val="00EC0982"/>
    <w:rsid w:val="00ED05DC"/>
    <w:rsid w:val="00FC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353"/>
      <o:colormenu v:ext="edit" fillcolor="red" strokecolor="red" shadowcolor="none [1951]"/>
    </o:shapedefaults>
    <o:shapelayout v:ext="edit">
      <o:idmap v:ext="edit" data="1"/>
      <o:rules v:ext="edit">
        <o:r id="V:Rule25" type="connector" idref="#_x0000_s1065"/>
        <o:r id="V:Rule26" type="connector" idref="#_x0000_s1066"/>
        <o:r id="V:Rule27" type="connector" idref="#_x0000_s1067"/>
        <o:r id="V:Rule28" type="connector" idref="#_x0000_s1068"/>
        <o:r id="V:Rule29" type="connector" idref="#_x0000_s1069"/>
        <o:r id="V:Rule30" type="connector" idref="#_x0000_s1070"/>
        <o:r id="V:Rule31" type="connector" idref="#_x0000_s1071"/>
        <o:r id="V:Rule32" type="connector" idref="#_x0000_s1072"/>
        <o:r id="V:Rule33" type="connector" idref="#_x0000_s1073"/>
        <o:r id="V:Rule34" type="connector" idref="#_x0000_s1074"/>
        <o:r id="V:Rule36" type="connector" idref="#_x0000_s1075"/>
        <o:r id="V:Rule37" type="connector" idref="#_x0000_s1076"/>
        <o:r id="V:Rule38" type="connector" idref="#_x0000_s1077"/>
        <o:r id="V:Rule39" type="connector" idref="#_x0000_s1078"/>
        <o:r id="V:Rule40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C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Selena</cp:lastModifiedBy>
  <cp:revision>2</cp:revision>
  <dcterms:created xsi:type="dcterms:W3CDTF">2021-10-19T20:27:00Z</dcterms:created>
  <dcterms:modified xsi:type="dcterms:W3CDTF">2021-10-19T20:27:00Z</dcterms:modified>
</cp:coreProperties>
</file>